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43863" w:rsidR="00815FB5" w:rsidP="00B81705" w:rsidRDefault="00187FB6" w14:paraId="1556641C" w14:textId="43EF5B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1BBBA74" w:rsidR="00187FB6">
        <w:rPr>
          <w:rFonts w:ascii="Arial" w:hAnsi="Arial" w:cs="Arial"/>
          <w:b w:val="1"/>
          <w:bCs w:val="1"/>
          <w:sz w:val="28"/>
          <w:szCs w:val="28"/>
        </w:rPr>
        <w:t>Os Simpsons e o Método Científico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000"/>
        <w:gridCol w:w="4493"/>
        <w:gridCol w:w="963"/>
      </w:tblGrid>
      <w:tr w:rsidRPr="00846959" w:rsidR="005A1CAD" w:rsidTr="51BBBA74" w14:paraId="16FEB942" w14:textId="128992EB">
        <w:tc>
          <w:tcPr>
            <w:tcW w:w="5000" w:type="dxa"/>
            <w:tcMar/>
          </w:tcPr>
          <w:p w:rsidRPr="00846959" w:rsidR="005A1CAD" w:rsidP="00846959" w:rsidRDefault="005A1CAD" w14:paraId="20097A3A" w14:textId="1B922E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5408" behindDoc="1" locked="0" layoutInCell="1" allowOverlap="1" wp14:anchorId="52076C9B" wp14:editId="5723B0F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71120</wp:posOffset>
                  </wp:positionV>
                  <wp:extent cx="855980" cy="1340485"/>
                  <wp:effectExtent l="0" t="0" r="0" b="0"/>
                  <wp:wrapSquare wrapText="bothSides"/>
                  <wp:docPr id="139838066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80664" name="Imagem 139838066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6959">
              <w:rPr>
                <w:rFonts w:ascii="Arial" w:hAnsi="Arial" w:cs="Arial"/>
                <w:sz w:val="20"/>
                <w:szCs w:val="20"/>
              </w:rPr>
              <w:t xml:space="preserve">     Smithers acha que um suco especial aumentaria  a Produtividade dos seus funcionários. Ele cria dois grupos de 50 trabalhadores e os orienta a fazer a mesma tarefa (no caso, eles devem grampear papéis). O Grupo A recebe o suco especial e o Grupo B não. Depois de uma hora, Smithers conta quantos papéis cada grupo grampeou. O Grupo A grame-ou 1587 papéis e o Grupo B 2113.</w:t>
            </w:r>
          </w:p>
        </w:tc>
        <w:tc>
          <w:tcPr>
            <w:tcW w:w="4493" w:type="dxa"/>
            <w:tcMar/>
          </w:tcPr>
          <w:p w:rsidRPr="00846959" w:rsidR="005A1CAD" w:rsidP="00846959" w:rsidRDefault="005A1CAD" w14:paraId="7934903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Identifique:</w:t>
            </w:r>
          </w:p>
          <w:p w:rsidRPr="00846959" w:rsidR="005A1CAD" w:rsidP="00846959" w:rsidRDefault="005A1CAD" w14:paraId="045DD338" w14:textId="7777777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O grupo controle.</w:t>
            </w:r>
          </w:p>
          <w:p w:rsidRPr="00846959" w:rsidR="005A1CAD" w:rsidP="00846959" w:rsidRDefault="005A1CAD" w14:paraId="0786705C" w14:textId="7777777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 xml:space="preserve"> A hipótese testada.</w:t>
            </w:r>
          </w:p>
          <w:p w:rsidRPr="00846959" w:rsidR="005A1CAD" w:rsidP="00846959" w:rsidRDefault="005A1CAD" w14:paraId="1D325FC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Responda:</w:t>
            </w:r>
          </w:p>
          <w:p w:rsidRPr="00846959" w:rsidR="005A1CAD" w:rsidP="00846959" w:rsidRDefault="005A1CAD" w14:paraId="32CD0FD3" w14:textId="7777777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A hipótese é verdadeira ou falsa?</w:t>
            </w:r>
          </w:p>
          <w:p w:rsidRPr="00846959" w:rsidR="005A1CAD" w:rsidP="00846959" w:rsidRDefault="005A1CAD" w14:paraId="05181882" w14:textId="7777777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Qual deve ser a conclusão de Smithers?</w:t>
            </w:r>
          </w:p>
          <w:p w:rsidRPr="00846959" w:rsidR="005A1CAD" w:rsidP="00846959" w:rsidRDefault="005A1CAD" w14:paraId="26A2C54F" w14:textId="4392506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Como o experimento poderia ser melhorado?</w:t>
            </w:r>
          </w:p>
        </w:tc>
        <w:tc>
          <w:tcPr>
            <w:tcW w:w="963" w:type="dxa"/>
            <w:tcMar/>
          </w:tcPr>
          <w:p w:rsidR="00846959" w:rsidP="00846959" w:rsidRDefault="00846959" w14:paraId="2D5117B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959" w:rsidP="00846959" w:rsidRDefault="00846959" w14:paraId="3750657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959" w:rsidP="00846959" w:rsidRDefault="00846959" w14:paraId="2760BE6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959" w:rsidP="00846959" w:rsidRDefault="00846959" w14:paraId="3012451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959" w:rsidP="00846959" w:rsidRDefault="00846959" w14:paraId="7D74E07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846959" w:rsidR="00846959" w:rsidP="00846959" w:rsidRDefault="00846959" w14:paraId="42D60748" w14:textId="47F0D6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Pr="00846959" w:rsidR="005A1CAD" w:rsidTr="51BBBA74" w14:paraId="43BC7A6C" w14:textId="27E21AB1">
        <w:tc>
          <w:tcPr>
            <w:tcW w:w="5000" w:type="dxa"/>
            <w:tcMar/>
          </w:tcPr>
          <w:p w:rsidRPr="00846959" w:rsidR="005A1CAD" w:rsidP="00846959" w:rsidRDefault="005A1CAD" w14:paraId="291E5362" w14:textId="52AF6247">
            <w:pPr>
              <w:pStyle w:val="p1"/>
              <w:jc w:val="both"/>
              <w:divId w:val="1399205400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6432" behindDoc="1" locked="0" layoutInCell="1" allowOverlap="1" wp14:anchorId="2D5A2831" wp14:editId="38CE230E">
                  <wp:simplePos x="0" y="0"/>
                  <wp:positionH relativeFrom="column">
                    <wp:posOffset>2905882</wp:posOffset>
                  </wp:positionH>
                  <wp:positionV relativeFrom="paragraph">
                    <wp:posOffset>133904</wp:posOffset>
                  </wp:positionV>
                  <wp:extent cx="890398" cy="1459149"/>
                  <wp:effectExtent l="0" t="0" r="0" b="1905"/>
                  <wp:wrapSquare wrapText="bothSides"/>
                  <wp:docPr id="643563439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63439" name="Imagem 64356343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398" cy="145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        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Homer nota que seu chuveiro está coberto por limo verde. Seu amigo </w:t>
            </w:r>
            <w:proofErr w:type="spellStart"/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Barney</w:t>
            </w:r>
            <w:proofErr w:type="spellEnd"/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lhe diz que leite de coco limpa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esse limo. Homer decide testar molhando metade do chuveiro com o leite de coco. Na outra metade ele passa água.</w:t>
            </w:r>
          </w:p>
          <w:p w:rsidRPr="00846959" w:rsidR="005A1CAD" w:rsidP="00846959" w:rsidRDefault="005A1CAD" w14:paraId="0B719DDD" w14:textId="77777777">
            <w:pPr>
              <w:pStyle w:val="p1"/>
              <w:jc w:val="both"/>
              <w:divId w:val="1399205400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Depois de três dias fazendo isso, Homer não vê nenhuma mudança na aparência do limo em nenhum dos lados.</w:t>
            </w:r>
          </w:p>
          <w:p w:rsidRPr="00846959" w:rsidR="005A1CAD" w:rsidP="00846959" w:rsidRDefault="005A1CAD" w14:paraId="4515E44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Mar/>
          </w:tcPr>
          <w:p w:rsidRPr="00846959" w:rsidR="005A1CAD" w:rsidP="00846959" w:rsidRDefault="005A1CAD" w14:paraId="47F679D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Identifique:</w:t>
            </w:r>
          </w:p>
          <w:p w:rsidRPr="00846959" w:rsidR="005A1CAD" w:rsidP="00846959" w:rsidRDefault="005A1CAD" w14:paraId="5D85B5E8" w14:textId="7FC28DC7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A observação inicial</w:t>
            </w:r>
          </w:p>
          <w:p w:rsidRPr="00846959" w:rsidR="005A1CAD" w:rsidP="00846959" w:rsidRDefault="005A1CAD" w14:paraId="55ACBEA3" w14:textId="5462633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O grupo controle.</w:t>
            </w:r>
          </w:p>
          <w:p w:rsidRPr="00846959" w:rsidR="005A1CAD" w:rsidP="00846959" w:rsidRDefault="005A1CAD" w14:paraId="5F1A6062" w14:textId="77777777">
            <w:pPr>
              <w:pStyle w:val="PargrafodaLista"/>
              <w:numPr>
                <w:ilvl w:val="0"/>
                <w:numId w:val="6"/>
              </w:numPr>
              <w:spacing w:after="1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 xml:space="preserve"> A hipótese testada.</w:t>
            </w:r>
          </w:p>
          <w:p w:rsidRPr="00846959" w:rsidR="005A1CAD" w:rsidP="00846959" w:rsidRDefault="005A1CAD" w14:paraId="0CA9FE7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Responda:</w:t>
            </w:r>
          </w:p>
          <w:p w:rsidRPr="00846959" w:rsidR="005A1CAD" w:rsidP="00846959" w:rsidRDefault="005A1CAD" w14:paraId="5AEECCE2" w14:textId="77777777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A hipótese é verdadeira ou falsa?</w:t>
            </w:r>
          </w:p>
          <w:p w:rsidRPr="00846959" w:rsidR="005A1CAD" w:rsidP="00846959" w:rsidRDefault="005A1CAD" w14:paraId="73E366AF" w14:textId="66516078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Qual deve ser a conclusão de Smithers?</w:t>
            </w:r>
          </w:p>
        </w:tc>
        <w:tc>
          <w:tcPr>
            <w:tcW w:w="963" w:type="dxa"/>
            <w:tcMar/>
          </w:tcPr>
          <w:p w:rsidR="00846959" w:rsidP="00846959" w:rsidRDefault="00846959" w14:paraId="6404026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959" w:rsidP="00846959" w:rsidRDefault="00846959" w14:paraId="3ECDDED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959" w:rsidP="00846959" w:rsidRDefault="00846959" w14:paraId="34D4773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959" w:rsidP="00846959" w:rsidRDefault="00846959" w14:paraId="483BDE8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6959" w:rsidP="00846959" w:rsidRDefault="00846959" w14:paraId="43698A8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846959" w:rsidR="00846959" w:rsidP="00B81705" w:rsidRDefault="00846959" w14:paraId="2826C15C" w14:textId="3BD3B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Pr="00846959" w:rsidR="005A1CAD" w:rsidTr="51BBBA74" w14:paraId="5437B40A" w14:textId="71D49DB7">
        <w:tc>
          <w:tcPr>
            <w:tcW w:w="5000" w:type="dxa"/>
            <w:tcMar/>
          </w:tcPr>
          <w:p w:rsidRPr="00846959" w:rsidR="005A1CAD" w:rsidP="00846959" w:rsidRDefault="005A1CAD" w14:paraId="3275657C" w14:textId="7A65E461">
            <w:pPr>
              <w:pStyle w:val="p1"/>
              <w:jc w:val="both"/>
              <w:rPr>
                <w:rFonts w:ascii="Arial" w:hAnsi="Arial" w:cs="Arial"/>
                <w:sz w:val="20"/>
                <w:szCs w:val="20"/>
              </w:rPr>
            </w:pPr>
            <w:r w:rsidRPr="51BBBA74" w:rsidR="005A1CAD">
              <w:rPr>
                <w:rStyle w:val="s1"/>
                <w:rFonts w:ascii="Arial" w:hAnsi="Arial" w:cs="Arial"/>
                <w:sz w:val="20"/>
                <w:szCs w:val="20"/>
              </w:rPr>
              <w:t xml:space="preserve">       </w:t>
            </w:r>
            <w:r w:rsidRPr="51BBBA74" w:rsidR="005A1CAD">
              <w:rPr>
                <w:rStyle w:val="s1"/>
                <w:rFonts w:ascii="Arial" w:hAnsi="Arial" w:cs="Arial"/>
                <w:sz w:val="20"/>
                <w:szCs w:val="20"/>
              </w:rPr>
              <w:t>Bart acredita que camundongos expostos às ondas do rádio se tornam super</w:t>
            </w:r>
            <w:r w:rsidRPr="51BBBA74" w:rsidR="253D926B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51BBBA74" w:rsidR="005A1CAD">
              <w:rPr>
                <w:rStyle w:val="s1"/>
                <w:rFonts w:ascii="Arial" w:hAnsi="Arial" w:cs="Arial"/>
                <w:sz w:val="20"/>
                <w:szCs w:val="20"/>
              </w:rPr>
              <w:t>fortes (talvez ele esteja lendo muito Homem</w:t>
            </w:r>
          </w:p>
          <w:p w:rsidRPr="00846959" w:rsidR="005A1CAD" w:rsidP="00846959" w:rsidRDefault="005A1CAD" w14:paraId="5CC3104D" w14:textId="6A40FD19">
            <w:pPr>
              <w:pStyle w:val="p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Radioativo). Ele decide desenvolver um experimento colocando 10 camundongos perto de um rádio durante 5 horas.</w:t>
            </w:r>
          </w:p>
          <w:p w:rsidRPr="00846959" w:rsidR="005A1CAD" w:rsidP="00846959" w:rsidRDefault="005A1CAD" w14:paraId="30B14CB0" w14:textId="31FCE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321F4EBE" wp14:editId="078593B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176800</wp:posOffset>
                  </wp:positionV>
                  <wp:extent cx="965200" cy="1439545"/>
                  <wp:effectExtent l="0" t="0" r="0" b="0"/>
                  <wp:wrapSquare wrapText="bothSides"/>
                  <wp:docPr id="197394400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944004" name="Imagem 197394400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     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Depois ele comparou esses camundongos com outros 10 camundongos que não foram expostos às ondas. Seu teste consistiu em deixar um bloco de madeira pesado bloqueando o acesso à ração de camundongo. Ele observou que 8 dos animais expostos às ondas conseguiram empurrar o bloco e 7 dos não-expostos também conseguiram.</w:t>
            </w:r>
          </w:p>
        </w:tc>
        <w:tc>
          <w:tcPr>
            <w:tcW w:w="4493" w:type="dxa"/>
            <w:tcMar/>
          </w:tcPr>
          <w:p w:rsidRPr="00846959" w:rsidR="005A1CAD" w:rsidP="00846959" w:rsidRDefault="005A1CAD" w14:paraId="2027295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Identifique:</w:t>
            </w:r>
          </w:p>
          <w:p w:rsidRPr="00846959" w:rsidR="005A1CAD" w:rsidP="00846959" w:rsidRDefault="005A1CAD" w14:paraId="7DD6A1BA" w14:textId="77777777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O grupo controle.</w:t>
            </w:r>
          </w:p>
          <w:p w:rsidRPr="00846959" w:rsidR="005A1CAD" w:rsidP="00846959" w:rsidRDefault="005A1CAD" w14:paraId="6C2C894A" w14:textId="63744060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 xml:space="preserve"> A hipótese testada.</w:t>
            </w:r>
          </w:p>
          <w:p w:rsidRPr="00846959" w:rsidR="005A1CAD" w:rsidP="00846959" w:rsidRDefault="005A1CAD" w14:paraId="68B8E98B" w14:textId="7777777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846959" w:rsidR="005A1CAD" w:rsidP="00846959" w:rsidRDefault="005A1CAD" w14:paraId="513AEA34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Responda:</w:t>
            </w:r>
          </w:p>
          <w:p w:rsidRPr="00846959" w:rsidR="005A1CAD" w:rsidP="00846959" w:rsidRDefault="005A1CAD" w14:paraId="0ACA8706" w14:textId="7CC6FE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 xml:space="preserve">      c. </w:t>
            </w:r>
            <w:r w:rsidRPr="00846959">
              <w:rPr>
                <w:rFonts w:ascii="Arial" w:hAnsi="Arial" w:cs="Arial"/>
                <w:sz w:val="20"/>
                <w:szCs w:val="20"/>
              </w:rPr>
              <w:t>A hipótese é verdadeira ou falsa?</w:t>
            </w:r>
          </w:p>
          <w:p w:rsidRPr="00846959" w:rsidR="005A1CAD" w:rsidP="00846959" w:rsidRDefault="005A1CAD" w14:paraId="46461A15" w14:textId="74B9FA2F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 xml:space="preserve">      d. </w:t>
            </w:r>
            <w:r w:rsidRPr="00846959">
              <w:rPr>
                <w:rFonts w:ascii="Arial" w:hAnsi="Arial" w:cs="Arial"/>
                <w:sz w:val="20"/>
                <w:szCs w:val="20"/>
              </w:rPr>
              <w:t>Qual deve ser a conclusão de Smithers?</w:t>
            </w:r>
          </w:p>
          <w:p w:rsidRPr="00846959" w:rsidR="005A1CAD" w:rsidP="00846959" w:rsidRDefault="005A1CAD" w14:paraId="2DA09A01" w14:textId="2B68F634">
            <w:pPr>
              <w:pStyle w:val="Pargrafoda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 xml:space="preserve">      e. </w:t>
            </w:r>
            <w:r w:rsidRPr="00846959">
              <w:rPr>
                <w:rFonts w:ascii="Arial" w:hAnsi="Arial" w:cs="Arial"/>
                <w:sz w:val="20"/>
                <w:szCs w:val="20"/>
              </w:rPr>
              <w:t>Como o experimento poderia ser melhorado?</w:t>
            </w:r>
          </w:p>
          <w:p w:rsidRPr="00846959" w:rsidR="005A1CAD" w:rsidP="00846959" w:rsidRDefault="005A1CAD" w14:paraId="1CD7D26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Mar/>
          </w:tcPr>
          <w:p w:rsidR="00B81705" w:rsidP="00846959" w:rsidRDefault="00B81705" w14:paraId="1F400B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1D7AB2D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515DF07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4752EC9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19EE07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4D90CA0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750D742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846959" w:rsidR="005A1CAD" w:rsidP="00846959" w:rsidRDefault="00846959" w14:paraId="04B377A3" w14:textId="46A2F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Pr="00846959" w:rsidR="005A1CAD" w:rsidTr="51BBBA74" w14:paraId="5657707D" w14:textId="740148F5">
        <w:tc>
          <w:tcPr>
            <w:tcW w:w="5000" w:type="dxa"/>
            <w:tcMar/>
          </w:tcPr>
          <w:p w:rsidRPr="00846959" w:rsidR="005A1CAD" w:rsidP="00846959" w:rsidRDefault="005A1CAD" w14:paraId="446B8D0A" w14:textId="77A40584">
            <w:pPr>
              <w:pStyle w:val="p1"/>
              <w:jc w:val="both"/>
              <w:divId w:val="846555237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6A7486B9" wp14:editId="3AA92EA8">
                  <wp:simplePos x="0" y="0"/>
                  <wp:positionH relativeFrom="column">
                    <wp:posOffset>3085073</wp:posOffset>
                  </wp:positionH>
                  <wp:positionV relativeFrom="paragraph">
                    <wp:posOffset>4445</wp:posOffset>
                  </wp:positionV>
                  <wp:extent cx="711200" cy="1156970"/>
                  <wp:effectExtent l="0" t="0" r="0" b="0"/>
                  <wp:wrapSquare wrapText="bothSides"/>
                  <wp:docPr id="1710582256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582256" name="Imagem 17105822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       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Lisa está trabalhando em um projeto de ciências. Sua tarefa é responder a questão: "O </w:t>
            </w:r>
            <w:proofErr w:type="spellStart"/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Cabeludão</w:t>
            </w:r>
            <w:proofErr w:type="spellEnd"/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(que é um produto capilar) afeta a velocidade de crescimento do cabelo?" Sua família está disposta a ser voluntária para o experimento.</w:t>
            </w:r>
          </w:p>
          <w:p w:rsidRPr="00846959" w:rsidR="005A1CAD" w:rsidP="00846959" w:rsidRDefault="005A1CAD" w14:paraId="088658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3" w:type="dxa"/>
            <w:tcMar/>
          </w:tcPr>
          <w:p w:rsidRPr="00846959" w:rsidR="005A1CAD" w:rsidP="00846959" w:rsidRDefault="005A1CAD" w14:paraId="2EB47663" w14:textId="77777777">
            <w:pPr>
              <w:pStyle w:val="p1"/>
              <w:jc w:val="both"/>
              <w:divId w:val="197202473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Descreva como Lisa pode criar esse experimento. Nessa descrição, identifique o grupo controle.</w:t>
            </w:r>
          </w:p>
          <w:p w:rsidRPr="00846959" w:rsidR="005A1CAD" w:rsidP="00846959" w:rsidRDefault="005A1CAD" w14:paraId="2501EFC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Mar/>
          </w:tcPr>
          <w:p w:rsidR="00B81705" w:rsidP="00846959" w:rsidRDefault="00B81705" w14:paraId="3287BBD2" w14:textId="77777777">
            <w:pPr>
              <w:pStyle w:val="p1"/>
              <w:jc w:val="center"/>
              <w:rPr>
                <w:rStyle w:val="s1"/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718BA81A" w14:textId="77777777">
            <w:pPr>
              <w:pStyle w:val="p1"/>
              <w:jc w:val="center"/>
              <w:rPr>
                <w:rStyle w:val="s1"/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0A88BB68" w14:textId="77777777">
            <w:pPr>
              <w:pStyle w:val="p1"/>
              <w:jc w:val="center"/>
              <w:rPr>
                <w:rStyle w:val="s1"/>
                <w:rFonts w:ascii="Arial" w:hAnsi="Arial" w:cs="Arial"/>
                <w:sz w:val="20"/>
                <w:szCs w:val="20"/>
              </w:rPr>
            </w:pPr>
          </w:p>
          <w:p w:rsidRPr="00846959" w:rsidR="005A1CAD" w:rsidP="00846959" w:rsidRDefault="00846959" w14:paraId="7058C74D" w14:textId="15BCE422">
            <w:pPr>
              <w:pStyle w:val="p1"/>
              <w:jc w:val="center"/>
              <w:rPr>
                <w:rStyle w:val="s1"/>
                <w:rFonts w:ascii="Arial" w:hAnsi="Arial" w:cs="Arial"/>
                <w:sz w:val="20"/>
                <w:szCs w:val="20"/>
              </w:rPr>
            </w:pPr>
            <w:r>
              <w:rPr>
                <w:rStyle w:val="s1"/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Pr="00846959" w:rsidR="005A1CAD" w:rsidTr="51BBBA74" w14:paraId="02265448" w14:textId="18E2CF2F">
        <w:tc>
          <w:tcPr>
            <w:tcW w:w="5000" w:type="dxa"/>
            <w:tcMar/>
          </w:tcPr>
          <w:p w:rsidRPr="00846959" w:rsidR="005A1CAD" w:rsidP="00846959" w:rsidRDefault="005A1CAD" w14:paraId="69003004" w14:textId="12894DAE">
            <w:pPr>
              <w:pStyle w:val="p1"/>
              <w:jc w:val="both"/>
              <w:divId w:val="1101998396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9504" behindDoc="0" locked="0" layoutInCell="1" allowOverlap="1" wp14:anchorId="3875D32B" wp14:editId="3173985E">
                  <wp:simplePos x="0" y="0"/>
                  <wp:positionH relativeFrom="column">
                    <wp:posOffset>-3958</wp:posOffset>
                  </wp:positionH>
                  <wp:positionV relativeFrom="paragraph">
                    <wp:posOffset>514</wp:posOffset>
                  </wp:positionV>
                  <wp:extent cx="1030605" cy="1527175"/>
                  <wp:effectExtent l="0" t="0" r="0" b="0"/>
                  <wp:wrapSquare wrapText="bothSides"/>
                  <wp:docPr id="1824733659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733659" name="Imagem 182473365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       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Disseram ao Krusty que um novo pó de mico era o melhor do mercado, seus fabricantes dizem que a coceira dura 50% mais tempo do que os pós comuns. Interessado no produto, ele compra o pó e compara ao que ele usava. Uma pessoa 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          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A recebe o pó de mico original e uma pessoa B recebe o novo pó de mico. A pessoa A declarou ter coceiras por 30</w:t>
            </w:r>
          </w:p>
          <w:p w:rsidRPr="00846959" w:rsidR="005A1CAD" w:rsidP="00846959" w:rsidRDefault="005A1CAD" w14:paraId="66FDA313" w14:textId="3882FE6A">
            <w:pPr>
              <w:pStyle w:val="p1"/>
              <w:jc w:val="both"/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>minutos e a pessoa B declarou ter coceiras por 45</w:t>
            </w:r>
            <w:r w:rsidRPr="00846959">
              <w:rPr>
                <w:rStyle w:val="s1"/>
                <w:rFonts w:ascii="Arial" w:hAnsi="Arial" w:cs="Arial"/>
                <w:sz w:val="20"/>
                <w:szCs w:val="20"/>
              </w:rPr>
              <w:t xml:space="preserve"> minutos.</w:t>
            </w:r>
          </w:p>
        </w:tc>
        <w:tc>
          <w:tcPr>
            <w:tcW w:w="4493" w:type="dxa"/>
            <w:tcMar/>
          </w:tcPr>
          <w:p w:rsidRPr="00846959" w:rsidR="005A1CAD" w:rsidP="00846959" w:rsidRDefault="005A1CAD" w14:paraId="09C18A98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Identifique:</w:t>
            </w:r>
          </w:p>
          <w:p w:rsidRPr="00846959" w:rsidR="005A1CAD" w:rsidP="00846959" w:rsidRDefault="005A1CAD" w14:paraId="4F25CD75" w14:textId="77777777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O grupo controle.</w:t>
            </w:r>
          </w:p>
          <w:p w:rsidRPr="00846959" w:rsidR="005A1CAD" w:rsidP="00846959" w:rsidRDefault="005A1CAD" w14:paraId="3EF81393" w14:textId="3DB12002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 xml:space="preserve"> A hipótese testada.</w:t>
            </w:r>
          </w:p>
          <w:p w:rsidRPr="00846959" w:rsidR="005A1CAD" w:rsidP="00846959" w:rsidRDefault="005A1CAD" w14:paraId="0D0394A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Responda:</w:t>
            </w:r>
          </w:p>
          <w:p w:rsidRPr="00846959" w:rsidR="005A1CAD" w:rsidP="00846959" w:rsidRDefault="005A1CAD" w14:paraId="50FC193C" w14:textId="77777777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A hipótese é verdadeira ou falsa?</w:t>
            </w:r>
          </w:p>
          <w:p w:rsidRPr="00846959" w:rsidR="005A1CAD" w:rsidP="00846959" w:rsidRDefault="005A1CAD" w14:paraId="5954D001" w14:textId="77777777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Qual deve ser a conclusão de Smithers?</w:t>
            </w:r>
          </w:p>
          <w:p w:rsidRPr="00846959" w:rsidR="005A1CAD" w:rsidP="00846959" w:rsidRDefault="005A1CAD" w14:paraId="2B65F9A1" w14:textId="643B842B">
            <w:pPr>
              <w:pStyle w:val="PargrafodaLista"/>
              <w:numPr>
                <w:ilvl w:val="0"/>
                <w:numId w:val="18"/>
              </w:numPr>
              <w:jc w:val="both"/>
              <w:rPr>
                <w:rStyle w:val="s1"/>
                <w:rFonts w:ascii="Arial" w:hAnsi="Arial" w:cs="Arial"/>
                <w:sz w:val="20"/>
                <w:szCs w:val="20"/>
              </w:rPr>
            </w:pPr>
            <w:r w:rsidRPr="00846959">
              <w:rPr>
                <w:rFonts w:ascii="Arial" w:hAnsi="Arial" w:cs="Arial"/>
                <w:sz w:val="20"/>
                <w:szCs w:val="20"/>
              </w:rPr>
              <w:t>Como o experimento poderia ser melhorado?</w:t>
            </w:r>
          </w:p>
        </w:tc>
        <w:tc>
          <w:tcPr>
            <w:tcW w:w="963" w:type="dxa"/>
            <w:tcMar/>
          </w:tcPr>
          <w:p w:rsidR="00B81705" w:rsidP="00846959" w:rsidRDefault="00B81705" w14:paraId="617DC61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7DE2AE9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1BFF1CCB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17135E3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2D5F574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36D3B4D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81705" w:rsidP="00846959" w:rsidRDefault="00B81705" w14:paraId="445413C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846959" w:rsidR="005A1CAD" w:rsidP="00846959" w:rsidRDefault="00846959" w14:paraId="5032FB71" w14:textId="72CD2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:rsidRPr="00846959" w:rsidR="00187FB6" w:rsidP="00846959" w:rsidRDefault="00187FB6" w14:paraId="34C6343A" w14:textId="77777777">
      <w:pPr>
        <w:rPr>
          <w:rFonts w:ascii="Arial" w:hAnsi="Arial" w:cs="Arial"/>
          <w:sz w:val="20"/>
          <w:szCs w:val="20"/>
        </w:rPr>
      </w:pPr>
    </w:p>
    <w:sectPr w:rsidRPr="00846959" w:rsidR="00187FB6" w:rsidSect="009B0B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43D00"/>
    <w:multiLevelType w:val="hybridMultilevel"/>
    <w:tmpl w:val="4ED6D7F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61BB"/>
    <w:multiLevelType w:val="hybridMultilevel"/>
    <w:tmpl w:val="BBA2E03C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385"/>
    <w:multiLevelType w:val="hybridMultilevel"/>
    <w:tmpl w:val="369C73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5EC2"/>
    <w:multiLevelType w:val="hybridMultilevel"/>
    <w:tmpl w:val="C24EE2A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57080"/>
    <w:multiLevelType w:val="hybridMultilevel"/>
    <w:tmpl w:val="4BBCF0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622F3"/>
    <w:multiLevelType w:val="hybridMultilevel"/>
    <w:tmpl w:val="3BEEAC6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2214F"/>
    <w:multiLevelType w:val="hybridMultilevel"/>
    <w:tmpl w:val="C492BB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F3B9B"/>
    <w:multiLevelType w:val="hybridMultilevel"/>
    <w:tmpl w:val="536263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87E80"/>
    <w:multiLevelType w:val="hybridMultilevel"/>
    <w:tmpl w:val="9D52D27A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06AAF"/>
    <w:multiLevelType w:val="hybridMultilevel"/>
    <w:tmpl w:val="F54ACC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D34C1"/>
    <w:multiLevelType w:val="hybridMultilevel"/>
    <w:tmpl w:val="337C7A78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CDE"/>
    <w:multiLevelType w:val="hybridMultilevel"/>
    <w:tmpl w:val="A9DAAFC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F0050"/>
    <w:multiLevelType w:val="hybridMultilevel"/>
    <w:tmpl w:val="0220DEB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C626F"/>
    <w:multiLevelType w:val="hybridMultilevel"/>
    <w:tmpl w:val="F5BCF78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C288E"/>
    <w:multiLevelType w:val="hybridMultilevel"/>
    <w:tmpl w:val="BDD41EE8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D08B8"/>
    <w:multiLevelType w:val="hybridMultilevel"/>
    <w:tmpl w:val="79BA78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A37B4"/>
    <w:multiLevelType w:val="hybridMultilevel"/>
    <w:tmpl w:val="0928A6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2CDF"/>
    <w:multiLevelType w:val="hybridMultilevel"/>
    <w:tmpl w:val="6ED0BF8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975850">
    <w:abstractNumId w:val="2"/>
  </w:num>
  <w:num w:numId="2" w16cid:durableId="623313595">
    <w:abstractNumId w:val="12"/>
  </w:num>
  <w:num w:numId="3" w16cid:durableId="1811628800">
    <w:abstractNumId w:val="5"/>
  </w:num>
  <w:num w:numId="4" w16cid:durableId="1887253327">
    <w:abstractNumId w:val="7"/>
  </w:num>
  <w:num w:numId="5" w16cid:durableId="236206490">
    <w:abstractNumId w:val="9"/>
  </w:num>
  <w:num w:numId="6" w16cid:durableId="1983387489">
    <w:abstractNumId w:val="0"/>
  </w:num>
  <w:num w:numId="7" w16cid:durableId="846869114">
    <w:abstractNumId w:val="4"/>
  </w:num>
  <w:num w:numId="8" w16cid:durableId="597104358">
    <w:abstractNumId w:val="15"/>
  </w:num>
  <w:num w:numId="9" w16cid:durableId="342515183">
    <w:abstractNumId w:val="1"/>
  </w:num>
  <w:num w:numId="10" w16cid:durableId="1520856249">
    <w:abstractNumId w:val="8"/>
  </w:num>
  <w:num w:numId="11" w16cid:durableId="297035047">
    <w:abstractNumId w:val="3"/>
  </w:num>
  <w:num w:numId="12" w16cid:durableId="353767374">
    <w:abstractNumId w:val="13"/>
  </w:num>
  <w:num w:numId="13" w16cid:durableId="681858248">
    <w:abstractNumId w:val="17"/>
  </w:num>
  <w:num w:numId="14" w16cid:durableId="1011374339">
    <w:abstractNumId w:val="16"/>
  </w:num>
  <w:num w:numId="15" w16cid:durableId="358748671">
    <w:abstractNumId w:val="10"/>
  </w:num>
  <w:num w:numId="16" w16cid:durableId="4213673">
    <w:abstractNumId w:val="14"/>
  </w:num>
  <w:num w:numId="17" w16cid:durableId="2123456774">
    <w:abstractNumId w:val="6"/>
  </w:num>
  <w:num w:numId="18" w16cid:durableId="117847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revisionView w:formatting="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B5"/>
    <w:rsid w:val="001674CE"/>
    <w:rsid w:val="00187FB6"/>
    <w:rsid w:val="002A1B34"/>
    <w:rsid w:val="00344FD6"/>
    <w:rsid w:val="00351171"/>
    <w:rsid w:val="00374B48"/>
    <w:rsid w:val="00396B95"/>
    <w:rsid w:val="004B3C5C"/>
    <w:rsid w:val="0058348E"/>
    <w:rsid w:val="005A1CAD"/>
    <w:rsid w:val="00682A17"/>
    <w:rsid w:val="006C684E"/>
    <w:rsid w:val="006E16A6"/>
    <w:rsid w:val="00712C54"/>
    <w:rsid w:val="00723B1E"/>
    <w:rsid w:val="007967F3"/>
    <w:rsid w:val="007A013A"/>
    <w:rsid w:val="007B6A60"/>
    <w:rsid w:val="00815FB5"/>
    <w:rsid w:val="00820953"/>
    <w:rsid w:val="00846959"/>
    <w:rsid w:val="0098153C"/>
    <w:rsid w:val="00992784"/>
    <w:rsid w:val="009B0B5A"/>
    <w:rsid w:val="00A46CD2"/>
    <w:rsid w:val="00A677A6"/>
    <w:rsid w:val="00A851B5"/>
    <w:rsid w:val="00A97FB7"/>
    <w:rsid w:val="00B75956"/>
    <w:rsid w:val="00B75E60"/>
    <w:rsid w:val="00B768C0"/>
    <w:rsid w:val="00B81705"/>
    <w:rsid w:val="00CA097C"/>
    <w:rsid w:val="00D566F5"/>
    <w:rsid w:val="00D5717F"/>
    <w:rsid w:val="00E133EE"/>
    <w:rsid w:val="00F01B20"/>
    <w:rsid w:val="00F43863"/>
    <w:rsid w:val="00F64704"/>
    <w:rsid w:val="00FC4A75"/>
    <w:rsid w:val="253D926B"/>
    <w:rsid w:val="51BBB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BD728"/>
  <w15:chartTrackingRefBased/>
  <w15:docId w15:val="{8AC88477-001A-CA4B-B1C8-9F0BFC76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684E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15FB5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5FB5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5FB5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FB5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5FB5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5FB5"/>
    <w:pPr>
      <w:keepNext/>
      <w:keepLines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5FB5"/>
    <w:pPr>
      <w:keepNext/>
      <w:keepLines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5FB5"/>
    <w:pPr>
      <w:keepNext/>
      <w:keepLines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5FB5"/>
    <w:pPr>
      <w:keepNext/>
      <w:keepLines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15FB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815FB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815FB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815FB5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815FB5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815FB5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815FB5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815FB5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815F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5FB5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tuloChar" w:customStyle="1">
    <w:name w:val="Título Char"/>
    <w:basedOn w:val="Fontepargpadro"/>
    <w:link w:val="Ttulo"/>
    <w:uiPriority w:val="10"/>
    <w:rsid w:val="00815FB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5FB5"/>
    <w:pPr>
      <w:numPr>
        <w:ilvl w:val="1"/>
      </w:num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tuloChar" w:customStyle="1">
    <w:name w:val="Subtítulo Char"/>
    <w:basedOn w:val="Fontepargpadro"/>
    <w:link w:val="Subttulo"/>
    <w:uiPriority w:val="11"/>
    <w:rsid w:val="0081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5FB5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CitaoChar" w:customStyle="1">
    <w:name w:val="Citação Char"/>
    <w:basedOn w:val="Fontepargpadro"/>
    <w:link w:val="Citao"/>
    <w:uiPriority w:val="29"/>
    <w:rsid w:val="00815F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5FB5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15F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5FB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15F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5FB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87F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1" w:customStyle="1">
    <w:name w:val="p1"/>
    <w:basedOn w:val="Normal"/>
    <w:rsid w:val="00FC4A75"/>
    <w:rPr>
      <w:rFonts w:ascii="Helvetica" w:hAnsi="Helvetica"/>
      <w:sz w:val="18"/>
      <w:szCs w:val="18"/>
    </w:rPr>
  </w:style>
  <w:style w:type="character" w:styleId="s1" w:customStyle="1">
    <w:name w:val="s1"/>
    <w:basedOn w:val="Fontepargpadro"/>
    <w:rsid w:val="00FC4A75"/>
    <w:rPr>
      <w:rFonts w:hint="default" w:ascii="Helvetica" w:hAnsi="Helvetica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Mariah Sandoval</dc:creator>
  <keywords/>
  <dc:description/>
  <lastModifiedBy>Aura Valente</lastModifiedBy>
  <revision>3</revision>
  <dcterms:created xsi:type="dcterms:W3CDTF">2025-02-05T19:06:00.0000000Z</dcterms:created>
  <dcterms:modified xsi:type="dcterms:W3CDTF">2025-02-11T14:32:06.0563077Z</dcterms:modified>
</coreProperties>
</file>