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D822" w14:textId="1AD41D43" w:rsidR="00050055" w:rsidRDefault="00DA0C79" w:rsidP="00DA0C79">
      <w:pPr>
        <w:spacing w:after="0" w:line="276" w:lineRule="auto"/>
        <w:rPr>
          <w:rFonts w:ascii="Arial" w:hAnsi="Arial" w:cs="Arial"/>
          <w:b/>
          <w:color w:val="1F3864" w:themeColor="accent1" w:themeShade="80"/>
        </w:rPr>
      </w:pPr>
      <w:r w:rsidRPr="003C6ED5">
        <w:rPr>
          <w:rFonts w:ascii="Arial" w:eastAsia="Times New Roman" w:hAnsi="Arial" w:cs="Arial"/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62B5723F" wp14:editId="11A50525">
            <wp:simplePos x="0" y="0"/>
            <wp:positionH relativeFrom="column">
              <wp:posOffset>-572135</wp:posOffset>
            </wp:positionH>
            <wp:positionV relativeFrom="paragraph">
              <wp:posOffset>0</wp:posOffset>
            </wp:positionV>
            <wp:extent cx="6568440" cy="1623060"/>
            <wp:effectExtent l="0" t="0" r="3810" b="0"/>
            <wp:wrapSquare wrapText="bothSides"/>
            <wp:docPr id="172726319" name="Imagem 1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6319" name="Imagem 1" descr="Linha do temp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558D0" w14:textId="77777777" w:rsidR="00050055" w:rsidRPr="0011646F" w:rsidRDefault="00050055" w:rsidP="00050055">
      <w:pPr>
        <w:spacing w:after="0" w:line="276" w:lineRule="auto"/>
        <w:jc w:val="center"/>
        <w:rPr>
          <w:rFonts w:ascii="Arial" w:hAnsi="Arial" w:cs="Arial"/>
          <w:b/>
          <w:color w:val="1F3864" w:themeColor="accent1" w:themeShade="80"/>
        </w:rPr>
      </w:pPr>
      <w:r w:rsidRPr="0011646F">
        <w:rPr>
          <w:rFonts w:ascii="Arial" w:hAnsi="Arial" w:cs="Arial"/>
          <w:b/>
          <w:color w:val="1F3864" w:themeColor="accent1" w:themeShade="80"/>
        </w:rPr>
        <w:t xml:space="preserve">Língua Portuguesa </w:t>
      </w:r>
      <w:r>
        <w:rPr>
          <w:rFonts w:ascii="Arial" w:hAnsi="Arial" w:cs="Arial"/>
          <w:b/>
          <w:color w:val="1F3864" w:themeColor="accent1" w:themeShade="80"/>
        </w:rPr>
        <w:t>–</w:t>
      </w:r>
      <w:r w:rsidRPr="0011646F">
        <w:rPr>
          <w:rFonts w:ascii="Arial" w:hAnsi="Arial" w:cs="Arial"/>
          <w:b/>
          <w:color w:val="1F3864" w:themeColor="accent1" w:themeShade="80"/>
        </w:rPr>
        <w:t xml:space="preserve"> </w:t>
      </w:r>
      <w:r>
        <w:rPr>
          <w:rFonts w:ascii="Arial" w:hAnsi="Arial" w:cs="Arial"/>
          <w:b/>
          <w:color w:val="1F3864" w:themeColor="accent1" w:themeShade="80"/>
        </w:rPr>
        <w:t xml:space="preserve">II Trimestre - </w:t>
      </w:r>
      <w:r w:rsidRPr="0011646F">
        <w:rPr>
          <w:rFonts w:ascii="Arial" w:hAnsi="Arial" w:cs="Arial"/>
          <w:b/>
          <w:color w:val="1F3864" w:themeColor="accent1" w:themeShade="80"/>
        </w:rPr>
        <w:t xml:space="preserve">Professora Iara M. Chueh </w:t>
      </w:r>
    </w:p>
    <w:p w14:paraId="5F1CC97A" w14:textId="5A00AC0D" w:rsidR="00050055" w:rsidRPr="00DA0C79" w:rsidRDefault="00050055" w:rsidP="00DA0C79">
      <w:pPr>
        <w:spacing w:after="0" w:line="276" w:lineRule="auto"/>
        <w:ind w:left="-851"/>
        <w:jc w:val="center"/>
        <w:rPr>
          <w:rFonts w:ascii="Arial" w:hAnsi="Arial" w:cs="Arial"/>
          <w:b/>
          <w:color w:val="1F3864" w:themeColor="accent1" w:themeShade="80"/>
        </w:rPr>
      </w:pPr>
      <w:r w:rsidRPr="00DA0C79">
        <w:rPr>
          <w:rFonts w:ascii="Arial" w:hAnsi="Arial" w:cs="Arial"/>
          <w:b/>
          <w:color w:val="1F3864" w:themeColor="accent1" w:themeShade="80"/>
        </w:rPr>
        <w:t>Anexo de Revisão – Análise Linguística – Orações Subordinadas Substantivas</w:t>
      </w:r>
    </w:p>
    <w:p w14:paraId="337504A1" w14:textId="41A946A5" w:rsidR="005F3F29" w:rsidRPr="00DA0C79" w:rsidRDefault="009C680E" w:rsidP="00176067">
      <w:pPr>
        <w:ind w:left="-851"/>
        <w:jc w:val="both"/>
        <w:rPr>
          <w:rFonts w:ascii="Arial" w:hAnsi="Arial" w:cs="Arial"/>
        </w:rPr>
      </w:pPr>
      <w:r w:rsidRPr="00DA0C79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7DAADC4D" wp14:editId="077111BE">
            <wp:simplePos x="0" y="0"/>
            <wp:positionH relativeFrom="column">
              <wp:posOffset>-7620</wp:posOffset>
            </wp:positionH>
            <wp:positionV relativeFrom="paragraph">
              <wp:posOffset>320675</wp:posOffset>
            </wp:positionV>
            <wp:extent cx="5400040" cy="1878330"/>
            <wp:effectExtent l="0" t="0" r="0" b="7620"/>
            <wp:wrapSquare wrapText="bothSides"/>
            <wp:docPr id="17949392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C97" w:rsidRPr="00DA0C79">
        <w:rPr>
          <w:rFonts w:ascii="Arial" w:hAnsi="Arial" w:cs="Arial"/>
        </w:rPr>
        <w:t>Leia a tirinha do autor Quino.</w:t>
      </w:r>
    </w:p>
    <w:p w14:paraId="7276CB0C" w14:textId="2F9085D7" w:rsidR="00710C97" w:rsidRPr="00DA0C79" w:rsidRDefault="00710C97" w:rsidP="007173F7">
      <w:pPr>
        <w:ind w:left="-851" w:right="-1135"/>
        <w:rPr>
          <w:rFonts w:ascii="Arial" w:hAnsi="Arial" w:cs="Arial"/>
        </w:rPr>
      </w:pPr>
      <w:r w:rsidRPr="00DA0C79">
        <w:rPr>
          <w:rFonts w:ascii="Arial" w:hAnsi="Arial" w:cs="Arial"/>
        </w:rPr>
        <w:t>Releia a fala da</w:t>
      </w:r>
      <w:r w:rsidR="009C680E" w:rsidRPr="00DA0C79">
        <w:rPr>
          <w:rFonts w:ascii="Arial" w:hAnsi="Arial" w:cs="Arial"/>
        </w:rPr>
        <w:t xml:space="preserve"> dona da clínica Belezoca no primeiro quadrinho</w:t>
      </w:r>
      <w:r w:rsidRPr="00DA0C79">
        <w:rPr>
          <w:rFonts w:ascii="Arial" w:hAnsi="Arial" w:cs="Arial"/>
        </w:rPr>
        <w:t xml:space="preserve">: </w:t>
      </w:r>
    </w:p>
    <w:p w14:paraId="7019709F" w14:textId="7B1C6F15" w:rsidR="00710C97" w:rsidRPr="00DA0C79" w:rsidRDefault="00B671A7" w:rsidP="007173F7">
      <w:pPr>
        <w:ind w:left="-851" w:right="-1135"/>
        <w:jc w:val="center"/>
        <w:rPr>
          <w:rFonts w:ascii="Arial" w:hAnsi="Arial" w:cs="Arial"/>
        </w:rPr>
      </w:pPr>
      <w:r w:rsidRPr="00DA0C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D1AC" wp14:editId="688B789C">
                <wp:simplePos x="0" y="0"/>
                <wp:positionH relativeFrom="column">
                  <wp:posOffset>1407551</wp:posOffset>
                </wp:positionH>
                <wp:positionV relativeFrom="paragraph">
                  <wp:posOffset>173257</wp:posOffset>
                </wp:positionV>
                <wp:extent cx="0" cy="237392"/>
                <wp:effectExtent l="0" t="0" r="38100" b="29845"/>
                <wp:wrapNone/>
                <wp:docPr id="214737333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EC5DF2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5pt,13.65pt" to="110.8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176067" w:rsidRPr="00DA0C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B24D1" wp14:editId="5295F16B">
                <wp:simplePos x="0" y="0"/>
                <wp:positionH relativeFrom="column">
                  <wp:posOffset>3151310</wp:posOffset>
                </wp:positionH>
                <wp:positionV relativeFrom="paragraph">
                  <wp:posOffset>167005</wp:posOffset>
                </wp:positionV>
                <wp:extent cx="0" cy="237392"/>
                <wp:effectExtent l="0" t="0" r="38100" b="29845"/>
                <wp:wrapNone/>
                <wp:docPr id="206521419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BED87B0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5pt,13.15pt" to="248.1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710C97" w:rsidRPr="00DA0C79">
        <w:rPr>
          <w:rFonts w:ascii="Arial" w:hAnsi="Arial" w:cs="Arial"/>
        </w:rPr>
        <w:t>“</w:t>
      </w:r>
      <w:r w:rsidR="009C680E" w:rsidRPr="00DA0C79">
        <w:rPr>
          <w:rFonts w:ascii="Arial" w:hAnsi="Arial" w:cs="Arial"/>
          <w:u w:val="single"/>
        </w:rPr>
        <w:t>Já disse</w:t>
      </w:r>
      <w:r w:rsidR="00572B17" w:rsidRPr="00DA0C79">
        <w:rPr>
          <w:rFonts w:ascii="Arial" w:hAnsi="Arial" w:cs="Arial"/>
        </w:rPr>
        <w:t xml:space="preserve">   </w:t>
      </w:r>
      <w:r w:rsidR="00572B17" w:rsidRPr="00DA0C79">
        <w:rPr>
          <w:rFonts w:ascii="Arial" w:hAnsi="Arial" w:cs="Arial"/>
          <w:b/>
          <w:bCs/>
          <w:highlight w:val="lightGray"/>
          <w:u w:val="single"/>
        </w:rPr>
        <w:t>que</w:t>
      </w:r>
      <w:r w:rsidR="00572B17" w:rsidRPr="00DA0C79">
        <w:rPr>
          <w:rFonts w:ascii="Arial" w:hAnsi="Arial" w:cs="Arial"/>
          <w:highlight w:val="lightGray"/>
          <w:u w:val="single"/>
        </w:rPr>
        <w:t xml:space="preserve"> só funcionamos no horário comercial</w:t>
      </w:r>
      <w:r w:rsidR="00710C97" w:rsidRPr="00DA0C79">
        <w:rPr>
          <w:rFonts w:ascii="Arial" w:hAnsi="Arial" w:cs="Arial"/>
        </w:rPr>
        <w:t>.”</w:t>
      </w:r>
    </w:p>
    <w:p w14:paraId="63E6D515" w14:textId="12EC1478" w:rsidR="007C12A5" w:rsidRPr="00DA0C79" w:rsidRDefault="00AA16B3" w:rsidP="007173F7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 xml:space="preserve">                            </w:t>
      </w:r>
      <w:r w:rsidR="00572B17" w:rsidRPr="00DA0C79">
        <w:rPr>
          <w:rFonts w:ascii="Arial" w:hAnsi="Arial" w:cs="Arial"/>
        </w:rPr>
        <w:t xml:space="preserve">                       </w:t>
      </w:r>
      <w:r w:rsidR="00176067" w:rsidRPr="00DA0C79">
        <w:rPr>
          <w:rFonts w:ascii="Arial" w:hAnsi="Arial" w:cs="Arial"/>
          <w:b/>
          <w:bCs/>
        </w:rPr>
        <w:t xml:space="preserve">1ª oração </w:t>
      </w:r>
      <w:r w:rsidRPr="00DA0C79">
        <w:rPr>
          <w:rFonts w:ascii="Arial" w:hAnsi="Arial" w:cs="Arial"/>
        </w:rPr>
        <w:tab/>
      </w:r>
      <w:r w:rsidRPr="00DA0C79">
        <w:rPr>
          <w:rFonts w:ascii="Arial" w:hAnsi="Arial" w:cs="Arial"/>
        </w:rPr>
        <w:tab/>
      </w:r>
      <w:r w:rsidR="00572B17" w:rsidRPr="00DA0C79">
        <w:rPr>
          <w:rFonts w:ascii="Arial" w:hAnsi="Arial" w:cs="Arial"/>
        </w:rPr>
        <w:t xml:space="preserve">   </w:t>
      </w:r>
      <w:r w:rsidRPr="00DA0C79">
        <w:rPr>
          <w:rFonts w:ascii="Arial" w:hAnsi="Arial" w:cs="Arial"/>
          <w:b/>
          <w:bCs/>
        </w:rPr>
        <w:t>2ª oração</w:t>
      </w:r>
      <w:r w:rsidRPr="00DA0C79">
        <w:rPr>
          <w:rFonts w:ascii="Arial" w:hAnsi="Arial" w:cs="Arial"/>
        </w:rPr>
        <w:t xml:space="preserve">                      </w:t>
      </w:r>
    </w:p>
    <w:p w14:paraId="4023BEB2" w14:textId="77777777" w:rsidR="00B671A7" w:rsidRPr="00DA0C79" w:rsidRDefault="007C12A5" w:rsidP="007173F7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 xml:space="preserve">As </w:t>
      </w:r>
      <w:r w:rsidR="00B671A7" w:rsidRPr="00DA0C79">
        <w:rPr>
          <w:rFonts w:ascii="Arial" w:hAnsi="Arial" w:cs="Arial"/>
        </w:rPr>
        <w:t>duas</w:t>
      </w:r>
      <w:r w:rsidRPr="00DA0C79">
        <w:rPr>
          <w:rFonts w:ascii="Arial" w:hAnsi="Arial" w:cs="Arial"/>
        </w:rPr>
        <w:t xml:space="preserve"> orações são </w:t>
      </w:r>
      <w:r w:rsidRPr="00DA0C79">
        <w:rPr>
          <w:rFonts w:ascii="Arial" w:hAnsi="Arial" w:cs="Arial"/>
          <w:b/>
          <w:bCs/>
        </w:rPr>
        <w:t>dependentes</w:t>
      </w:r>
      <w:r w:rsidRPr="00DA0C79">
        <w:rPr>
          <w:rFonts w:ascii="Arial" w:hAnsi="Arial" w:cs="Arial"/>
        </w:rPr>
        <w:t xml:space="preserve"> </w:t>
      </w:r>
      <w:r w:rsidR="00B671A7" w:rsidRPr="00DA0C79">
        <w:rPr>
          <w:rFonts w:ascii="Arial" w:hAnsi="Arial" w:cs="Arial"/>
        </w:rPr>
        <w:t xml:space="preserve">(sintaticamente) </w:t>
      </w:r>
      <w:r w:rsidRPr="00DA0C79">
        <w:rPr>
          <w:rFonts w:ascii="Arial" w:hAnsi="Arial" w:cs="Arial"/>
        </w:rPr>
        <w:t xml:space="preserve">uma da outra, por isso </w:t>
      </w:r>
      <w:r w:rsidR="007173F7" w:rsidRPr="00DA0C79">
        <w:rPr>
          <w:rFonts w:ascii="Arial" w:hAnsi="Arial" w:cs="Arial"/>
        </w:rPr>
        <w:t xml:space="preserve">há uma relação de </w:t>
      </w:r>
      <w:r w:rsidR="007173F7" w:rsidRPr="00DA0C79">
        <w:rPr>
          <w:rFonts w:ascii="Arial" w:hAnsi="Arial" w:cs="Arial"/>
          <w:b/>
          <w:bCs/>
        </w:rPr>
        <w:t>subordinação</w:t>
      </w:r>
      <w:r w:rsidR="007173F7" w:rsidRPr="00DA0C79">
        <w:rPr>
          <w:rFonts w:ascii="Arial" w:hAnsi="Arial" w:cs="Arial"/>
        </w:rPr>
        <w:t xml:space="preserve"> entre elas.</w:t>
      </w:r>
    </w:p>
    <w:p w14:paraId="34CDF635" w14:textId="42C94557" w:rsidR="00AA16B3" w:rsidRPr="00DA0C79" w:rsidRDefault="00B671A7" w:rsidP="007173F7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A</w:t>
      </w:r>
      <w:r w:rsidRPr="00DA0C79">
        <w:rPr>
          <w:rFonts w:ascii="Arial" w:hAnsi="Arial" w:cs="Arial"/>
          <w:b/>
          <w:bCs/>
        </w:rPr>
        <w:t xml:space="preserve"> 1ª oração</w:t>
      </w:r>
      <w:r w:rsidR="00AA16B3" w:rsidRPr="00DA0C79">
        <w:rPr>
          <w:rFonts w:ascii="Arial" w:hAnsi="Arial" w:cs="Arial"/>
        </w:rPr>
        <w:t xml:space="preserve"> </w:t>
      </w:r>
      <w:r w:rsidR="00C00748" w:rsidRPr="00DA0C79">
        <w:rPr>
          <w:rFonts w:ascii="Arial" w:hAnsi="Arial" w:cs="Arial"/>
        </w:rPr>
        <w:t>é chamada de oração principal.</w:t>
      </w:r>
    </w:p>
    <w:p w14:paraId="4F3DBEEE" w14:textId="18A09D4F" w:rsidR="00C00748" w:rsidRPr="00DA0C79" w:rsidRDefault="00C00748" w:rsidP="007173F7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 xml:space="preserve">A </w:t>
      </w:r>
      <w:r w:rsidRPr="00DA0C79">
        <w:rPr>
          <w:rFonts w:ascii="Arial" w:hAnsi="Arial" w:cs="Arial"/>
          <w:b/>
          <w:bCs/>
        </w:rPr>
        <w:t>2ª oração</w:t>
      </w:r>
      <w:r w:rsidRPr="00DA0C79">
        <w:rPr>
          <w:rFonts w:ascii="Arial" w:hAnsi="Arial" w:cs="Arial"/>
        </w:rPr>
        <w:t xml:space="preserve"> é chamada de oração subordinada</w:t>
      </w:r>
    </w:p>
    <w:p w14:paraId="719E2625" w14:textId="352A90D6" w:rsidR="0042481B" w:rsidRPr="00DA0C79" w:rsidRDefault="00C00748" w:rsidP="008160B2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/>
          <w:bCs/>
        </w:rPr>
        <w:t>Já disse</w:t>
      </w:r>
      <w:r w:rsidRPr="00DA0C79">
        <w:rPr>
          <w:rFonts w:ascii="Arial" w:hAnsi="Arial" w:cs="Arial"/>
          <w:b/>
          <w:bCs/>
        </w:rPr>
        <w:tab/>
      </w:r>
      <w:r w:rsidR="0042481B" w:rsidRPr="00DA0C79">
        <w:rPr>
          <w:rFonts w:ascii="Arial" w:hAnsi="Arial" w:cs="Arial"/>
          <w:b/>
          <w:bCs/>
        </w:rPr>
        <w:t>-</w:t>
      </w:r>
      <w:r w:rsidR="00C81B7D" w:rsidRPr="00DA0C79">
        <w:rPr>
          <w:rFonts w:ascii="Arial" w:hAnsi="Arial" w:cs="Arial"/>
          <w:b/>
          <w:bCs/>
        </w:rPr>
        <w:t xml:space="preserve"> </w:t>
      </w:r>
      <w:r w:rsidR="00C81B7D" w:rsidRPr="00DA0C79">
        <w:rPr>
          <w:rFonts w:ascii="Arial" w:hAnsi="Arial" w:cs="Arial"/>
        </w:rPr>
        <w:t xml:space="preserve">essa </w:t>
      </w:r>
      <w:r w:rsidR="0042481B" w:rsidRPr="00DA0C79">
        <w:rPr>
          <w:rFonts w:ascii="Arial" w:hAnsi="Arial" w:cs="Arial"/>
        </w:rPr>
        <w:t xml:space="preserve">oração </w:t>
      </w:r>
      <w:r w:rsidR="00C81B7D" w:rsidRPr="00DA0C79">
        <w:rPr>
          <w:rFonts w:ascii="Arial" w:hAnsi="Arial" w:cs="Arial"/>
          <w:b/>
          <w:bCs/>
        </w:rPr>
        <w:t>depende</w:t>
      </w:r>
      <w:r w:rsidR="0042481B" w:rsidRPr="00DA0C79">
        <w:rPr>
          <w:rFonts w:ascii="Arial" w:hAnsi="Arial" w:cs="Arial"/>
        </w:rPr>
        <w:t xml:space="preserve"> da segunda</w:t>
      </w:r>
      <w:r w:rsidR="00033588" w:rsidRPr="00DA0C79">
        <w:rPr>
          <w:rFonts w:ascii="Arial" w:hAnsi="Arial" w:cs="Arial"/>
        </w:rPr>
        <w:t xml:space="preserve"> para ter sentido completo</w:t>
      </w:r>
      <w:r w:rsidR="008160B2" w:rsidRPr="00DA0C79">
        <w:rPr>
          <w:rFonts w:ascii="Arial" w:hAnsi="Arial" w:cs="Arial"/>
        </w:rPr>
        <w:t xml:space="preserve"> - </w:t>
      </w:r>
      <w:r w:rsidR="005A5762" w:rsidRPr="00DA0C79">
        <w:rPr>
          <w:rFonts w:ascii="Arial" w:hAnsi="Arial" w:cs="Arial"/>
          <w:b/>
          <w:bCs/>
        </w:rPr>
        <w:t>que só funcionamos no horário comercial –</w:t>
      </w:r>
      <w:r w:rsidR="005A5762" w:rsidRPr="00DA0C79">
        <w:rPr>
          <w:rFonts w:ascii="Arial" w:hAnsi="Arial" w:cs="Arial"/>
        </w:rPr>
        <w:t xml:space="preserve"> completa a oração principal, porque ela exerce a função de </w:t>
      </w:r>
      <w:r w:rsidR="005A5762" w:rsidRPr="00DA0C79">
        <w:rPr>
          <w:rFonts w:ascii="Arial" w:hAnsi="Arial" w:cs="Arial"/>
          <w:b/>
          <w:bCs/>
        </w:rPr>
        <w:t xml:space="preserve">objeto direto </w:t>
      </w:r>
      <w:r w:rsidR="005A5762" w:rsidRPr="00DA0C79">
        <w:rPr>
          <w:rFonts w:ascii="Arial" w:hAnsi="Arial" w:cs="Arial"/>
        </w:rPr>
        <w:t>da primeira oração.</w:t>
      </w:r>
    </w:p>
    <w:p w14:paraId="41E31F96" w14:textId="5A18538E" w:rsidR="00EC6F5C" w:rsidRPr="00DA0C79" w:rsidRDefault="00EC6F5C" w:rsidP="007173F7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14:paraId="5517C805" w14:textId="77777777" w:rsidR="00F771B5" w:rsidRPr="00DA0C79" w:rsidRDefault="00EC6F5C" w:rsidP="00F771B5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 xml:space="preserve">O que une as orações subordinadas </w:t>
      </w:r>
      <w:r w:rsidR="00415F61" w:rsidRPr="00DA0C79">
        <w:rPr>
          <w:rFonts w:ascii="Arial" w:hAnsi="Arial" w:cs="Arial"/>
        </w:rPr>
        <w:t xml:space="preserve">é a </w:t>
      </w:r>
      <w:r w:rsidR="00415F61" w:rsidRPr="00DA0C79">
        <w:rPr>
          <w:rFonts w:ascii="Arial" w:hAnsi="Arial" w:cs="Arial"/>
          <w:highlight w:val="lightGray"/>
        </w:rPr>
        <w:t>conjunção integrante</w:t>
      </w:r>
      <w:r w:rsidR="00415F61" w:rsidRPr="00DA0C79">
        <w:rPr>
          <w:rFonts w:ascii="Arial" w:hAnsi="Arial" w:cs="Arial"/>
        </w:rPr>
        <w:t>.</w:t>
      </w:r>
    </w:p>
    <w:p w14:paraId="62467B41" w14:textId="0E620AB1" w:rsidR="00F771B5" w:rsidRPr="00DA0C79" w:rsidRDefault="00F771B5" w:rsidP="00F771B5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highlight w:val="lightGray"/>
        </w:rPr>
        <w:t>Conjunção Integrante</w:t>
      </w:r>
      <w:r w:rsidRPr="00DA0C79">
        <w:rPr>
          <w:rFonts w:ascii="Arial" w:hAnsi="Arial" w:cs="Arial"/>
        </w:rPr>
        <w:t xml:space="preserve"> serve para </w:t>
      </w:r>
      <w:r w:rsidRPr="00DA0C79">
        <w:rPr>
          <w:rFonts w:ascii="Arial" w:hAnsi="Arial" w:cs="Arial"/>
          <w:b/>
          <w:bCs/>
        </w:rPr>
        <w:t>introduzir orações subordinadas substantivas.</w:t>
      </w:r>
    </w:p>
    <w:p w14:paraId="44F34747" w14:textId="77777777" w:rsidR="00F771B5" w:rsidRPr="00DA0C79" w:rsidRDefault="00F771B5" w:rsidP="00F771B5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As conjunções integrantes iniciam orações que funcionam como sujeito, objeto, complemento nominal, predicativo do sujeito, ou aposto na oração principal.</w:t>
      </w:r>
    </w:p>
    <w:p w14:paraId="3D46A790" w14:textId="77777777" w:rsidR="00763B53" w:rsidRPr="00DA0C79" w:rsidRDefault="00763B53" w:rsidP="00763B53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As principais Conjunções Integrantes:</w:t>
      </w:r>
    </w:p>
    <w:p w14:paraId="7CDBC964" w14:textId="77777777" w:rsidR="00763B53" w:rsidRPr="00DA0C79" w:rsidRDefault="00763B53" w:rsidP="00763B53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/>
          <w:bCs/>
        </w:rPr>
        <w:t>Que:</w:t>
      </w:r>
      <w:r w:rsidRPr="00DA0C79">
        <w:rPr>
          <w:rFonts w:ascii="Arial" w:hAnsi="Arial" w:cs="Arial"/>
        </w:rPr>
        <w:t> É a conjunção integrante mais comum e é utilizada em uma variedade de funções.</w:t>
      </w:r>
    </w:p>
    <w:p w14:paraId="5264BF13" w14:textId="7FC67DF9" w:rsidR="00763B53" w:rsidRPr="00DA0C79" w:rsidRDefault="00763B53" w:rsidP="00763B53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/>
          <w:bCs/>
        </w:rPr>
        <w:t>Se:</w:t>
      </w:r>
      <w:r w:rsidRPr="00DA0C79">
        <w:rPr>
          <w:rFonts w:ascii="Arial" w:hAnsi="Arial" w:cs="Arial"/>
        </w:rPr>
        <w:t> É utilizada para introduzir orações que expressam dúvida ou incerteza. </w:t>
      </w:r>
    </w:p>
    <w:p w14:paraId="3076B9D4" w14:textId="59B32D4E" w:rsidR="004D28B4" w:rsidRPr="00DA0C79" w:rsidRDefault="004D28B4" w:rsidP="00763B53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/>
          <w:bCs/>
        </w:rPr>
        <w:lastRenderedPageBreak/>
        <w:t>Quando usamos uma conjunção para desenvolver uma oração subordinada, temos uma oração subordinada substantiva desenvolvida.</w:t>
      </w:r>
    </w:p>
    <w:p w14:paraId="4907AA99" w14:textId="77777777" w:rsidR="00DA0C79" w:rsidRPr="00DA0C79" w:rsidRDefault="00E9478A" w:rsidP="00DA0C79">
      <w:pPr>
        <w:ind w:left="-851" w:right="-1135"/>
        <w:jc w:val="both"/>
        <w:rPr>
          <w:rFonts w:ascii="Arial" w:hAnsi="Arial" w:cs="Arial"/>
          <w:b/>
          <w:bCs/>
        </w:rPr>
      </w:pPr>
      <w:r w:rsidRPr="00DA0C79">
        <w:rPr>
          <w:rFonts w:ascii="Arial" w:hAnsi="Arial" w:cs="Arial"/>
          <w:b/>
          <w:bCs/>
        </w:rPr>
        <w:t>PRATIQUE!</w:t>
      </w:r>
    </w:p>
    <w:p w14:paraId="3ABD284A" w14:textId="22E5719F" w:rsidR="000A041C" w:rsidRPr="00DA0C79" w:rsidRDefault="00DA0C79" w:rsidP="00DA0C79">
      <w:pPr>
        <w:pStyle w:val="PargrafodaLista"/>
        <w:numPr>
          <w:ilvl w:val="0"/>
          <w:numId w:val="6"/>
        </w:numPr>
        <w:ind w:right="-1135"/>
        <w:jc w:val="both"/>
        <w:rPr>
          <w:rFonts w:ascii="Arial" w:hAnsi="Arial" w:cs="Arial"/>
          <w:b/>
          <w:bCs/>
        </w:rPr>
      </w:pPr>
      <w:r w:rsidRPr="00DA0C79">
        <w:rPr>
          <w:rFonts w:ascii="Arial" w:hAnsi="Arial" w:cs="Arial"/>
        </w:rPr>
        <w:t>T</w:t>
      </w:r>
      <w:r w:rsidR="007966BB" w:rsidRPr="00DA0C79">
        <w:rPr>
          <w:rFonts w:ascii="Arial" w:hAnsi="Arial" w:cs="Arial"/>
        </w:rPr>
        <w:t>ransfo</w:t>
      </w:r>
      <w:r w:rsidR="00F868C7" w:rsidRPr="00DA0C79">
        <w:rPr>
          <w:rFonts w:ascii="Arial" w:hAnsi="Arial" w:cs="Arial"/>
        </w:rPr>
        <w:t>rm</w:t>
      </w:r>
      <w:r w:rsidRPr="00DA0C79">
        <w:rPr>
          <w:rFonts w:ascii="Arial" w:hAnsi="Arial" w:cs="Arial"/>
        </w:rPr>
        <w:t>e</w:t>
      </w:r>
      <w:r w:rsidR="007966BB" w:rsidRPr="00DA0C79">
        <w:rPr>
          <w:rFonts w:ascii="Arial" w:hAnsi="Arial" w:cs="Arial"/>
        </w:rPr>
        <w:t xml:space="preserve"> os </w:t>
      </w:r>
      <w:r w:rsidR="007966BB" w:rsidRPr="00DA0C79">
        <w:rPr>
          <w:rFonts w:ascii="Arial" w:hAnsi="Arial" w:cs="Arial"/>
          <w:b/>
          <w:bCs/>
        </w:rPr>
        <w:t>termos destacados</w:t>
      </w:r>
      <w:r w:rsidR="007966BB" w:rsidRPr="00DA0C79">
        <w:rPr>
          <w:rFonts w:ascii="Arial" w:hAnsi="Arial" w:cs="Arial"/>
        </w:rPr>
        <w:t xml:space="preserve"> em </w:t>
      </w:r>
      <w:r w:rsidR="007966BB" w:rsidRPr="00DA0C79">
        <w:rPr>
          <w:rFonts w:ascii="Arial" w:hAnsi="Arial" w:cs="Arial"/>
          <w:b/>
          <w:bCs/>
        </w:rPr>
        <w:t>orações subordinadas</w:t>
      </w:r>
      <w:r w:rsidR="00F868C7" w:rsidRPr="00DA0C79">
        <w:rPr>
          <w:rFonts w:ascii="Arial" w:hAnsi="Arial" w:cs="Arial"/>
        </w:rPr>
        <w:t xml:space="preserve">, ou seja, o período simples em período composto. </w:t>
      </w:r>
    </w:p>
    <w:p w14:paraId="0722F545" w14:textId="502F1ECB" w:rsidR="00F868C7" w:rsidRPr="00DA0C79" w:rsidRDefault="00F868C7" w:rsidP="00F868C7">
      <w:pPr>
        <w:ind w:left="-851" w:right="-1135"/>
        <w:jc w:val="both"/>
        <w:rPr>
          <w:rFonts w:ascii="Arial" w:hAnsi="Arial" w:cs="Arial"/>
          <w:b/>
          <w:bCs/>
        </w:rPr>
      </w:pPr>
      <w:r w:rsidRPr="00DA0C79">
        <w:rPr>
          <w:rFonts w:ascii="Arial" w:hAnsi="Arial" w:cs="Arial"/>
          <w:b/>
          <w:bCs/>
        </w:rPr>
        <w:t>Veja o exemplo:</w:t>
      </w:r>
    </w:p>
    <w:p w14:paraId="5AAA9D1F" w14:textId="6C513290" w:rsidR="00F868C7" w:rsidRPr="00DA0C79" w:rsidRDefault="0086736F" w:rsidP="00F868C7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EFB803" wp14:editId="7F64B4B9">
                <wp:simplePos x="0" y="0"/>
                <wp:positionH relativeFrom="column">
                  <wp:posOffset>1550865</wp:posOffset>
                </wp:positionH>
                <wp:positionV relativeFrom="paragraph">
                  <wp:posOffset>105654</wp:posOffset>
                </wp:positionV>
                <wp:extent cx="193430" cy="0"/>
                <wp:effectExtent l="0" t="76200" r="16510" b="95250"/>
                <wp:wrapNone/>
                <wp:docPr id="1276171908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76ECFA" id="Conector de Seta Reta 5" o:spid="_x0000_s1026" type="#_x0000_t32" style="position:absolute;margin-left:122.1pt;margin-top:8.3pt;width:15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Pr="00DA0C79">
        <w:rPr>
          <w:rFonts w:ascii="Arial" w:hAnsi="Arial" w:cs="Arial"/>
        </w:rPr>
        <w:t xml:space="preserve">Período </w:t>
      </w:r>
      <w:proofErr w:type="gramStart"/>
      <w:r w:rsidRPr="00DA0C79">
        <w:rPr>
          <w:rFonts w:ascii="Arial" w:hAnsi="Arial" w:cs="Arial"/>
        </w:rPr>
        <w:t xml:space="preserve">simples </w:t>
      </w:r>
      <w:r w:rsidR="00784A2D" w:rsidRPr="00DA0C79">
        <w:rPr>
          <w:rFonts w:ascii="Arial" w:hAnsi="Arial" w:cs="Arial"/>
        </w:rPr>
        <w:t xml:space="preserve">   </w:t>
      </w:r>
      <w:r w:rsidRPr="00DA0C79">
        <w:rPr>
          <w:rFonts w:ascii="Arial" w:hAnsi="Arial" w:cs="Arial"/>
        </w:rPr>
        <w:tab/>
      </w:r>
      <w:r w:rsidR="00784A2D" w:rsidRPr="00DA0C79">
        <w:rPr>
          <w:rFonts w:ascii="Arial" w:hAnsi="Arial" w:cs="Arial"/>
        </w:rPr>
        <w:t xml:space="preserve">     </w:t>
      </w:r>
      <w:r w:rsidR="00B2590B" w:rsidRPr="00DA0C79">
        <w:rPr>
          <w:rFonts w:ascii="Arial" w:hAnsi="Arial" w:cs="Arial"/>
        </w:rPr>
        <w:tab/>
      </w:r>
      <w:r w:rsidR="00B2590B" w:rsidRPr="00DA0C79">
        <w:rPr>
          <w:rFonts w:ascii="Arial" w:hAnsi="Arial" w:cs="Arial"/>
        </w:rPr>
        <w:tab/>
      </w:r>
      <w:r w:rsidR="00F868C7" w:rsidRPr="00DA0C79">
        <w:rPr>
          <w:rFonts w:ascii="Arial" w:hAnsi="Arial" w:cs="Arial"/>
        </w:rPr>
        <w:t>Quero</w:t>
      </w:r>
      <w:proofErr w:type="gramEnd"/>
      <w:r w:rsidR="00F868C7" w:rsidRPr="00DA0C79">
        <w:rPr>
          <w:rFonts w:ascii="Arial" w:hAnsi="Arial" w:cs="Arial"/>
        </w:rPr>
        <w:t xml:space="preserve"> </w:t>
      </w:r>
      <w:r w:rsidRPr="00DA0C79">
        <w:rPr>
          <w:rFonts w:ascii="Arial" w:hAnsi="Arial" w:cs="Arial"/>
          <w:b/>
          <w:bCs/>
        </w:rPr>
        <w:t xml:space="preserve">a sua </w:t>
      </w:r>
      <w:r w:rsidRPr="00DA0C79">
        <w:rPr>
          <w:rFonts w:ascii="Arial" w:hAnsi="Arial" w:cs="Arial"/>
          <w:b/>
          <w:bCs/>
          <w:highlight w:val="yellow"/>
        </w:rPr>
        <w:t>volta</w:t>
      </w:r>
      <w:r w:rsidRPr="00DA0C79">
        <w:rPr>
          <w:rFonts w:ascii="Arial" w:hAnsi="Arial" w:cs="Arial"/>
        </w:rPr>
        <w:t>.</w:t>
      </w:r>
    </w:p>
    <w:p w14:paraId="5804EFE8" w14:textId="514C1F3B" w:rsidR="0086736F" w:rsidRPr="00DA0C79" w:rsidRDefault="00784A2D" w:rsidP="00F868C7">
      <w:pPr>
        <w:ind w:left="-851" w:right="-1135"/>
        <w:jc w:val="both"/>
        <w:rPr>
          <w:rFonts w:ascii="Arial" w:hAnsi="Arial" w:cs="Arial"/>
          <w:b/>
          <w:bCs/>
        </w:rPr>
      </w:pPr>
      <w:r w:rsidRPr="00DA0C7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C97A6" wp14:editId="7B4C24C0">
                <wp:simplePos x="0" y="0"/>
                <wp:positionH relativeFrom="column">
                  <wp:posOffset>1550865</wp:posOffset>
                </wp:positionH>
                <wp:positionV relativeFrom="paragraph">
                  <wp:posOffset>120650</wp:posOffset>
                </wp:positionV>
                <wp:extent cx="193430" cy="0"/>
                <wp:effectExtent l="0" t="76200" r="16510" b="95250"/>
                <wp:wrapNone/>
                <wp:docPr id="882487041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8C987C3" id="Conector de Seta Reta 5" o:spid="_x0000_s1026" type="#_x0000_t32" style="position:absolute;margin-left:122.1pt;margin-top:9.5pt;width:15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86736F" w:rsidRPr="00DA0C79">
        <w:rPr>
          <w:rFonts w:ascii="Arial" w:hAnsi="Arial" w:cs="Arial"/>
        </w:rPr>
        <w:t>Período composto</w:t>
      </w:r>
      <w:r w:rsidR="00B2590B" w:rsidRPr="00DA0C79">
        <w:rPr>
          <w:rFonts w:ascii="Arial" w:hAnsi="Arial" w:cs="Arial"/>
        </w:rPr>
        <w:t xml:space="preserve"> </w:t>
      </w:r>
      <w:proofErr w:type="gramStart"/>
      <w:r w:rsidR="00B2590B" w:rsidRPr="00DA0C79">
        <w:rPr>
          <w:rFonts w:ascii="Arial" w:hAnsi="Arial" w:cs="Arial"/>
        </w:rPr>
        <w:t>desenvolvido</w:t>
      </w:r>
      <w:r w:rsidRPr="00DA0C79">
        <w:rPr>
          <w:rFonts w:ascii="Arial" w:hAnsi="Arial" w:cs="Arial"/>
        </w:rPr>
        <w:tab/>
        <w:t>Quero</w:t>
      </w:r>
      <w:proofErr w:type="gramEnd"/>
      <w:r w:rsidRPr="00DA0C79">
        <w:rPr>
          <w:rFonts w:ascii="Arial" w:hAnsi="Arial" w:cs="Arial"/>
        </w:rPr>
        <w:t xml:space="preserve"> </w:t>
      </w:r>
      <w:r w:rsidRPr="00DA0C79">
        <w:rPr>
          <w:rFonts w:ascii="Arial" w:hAnsi="Arial" w:cs="Arial"/>
          <w:b/>
          <w:bCs/>
          <w:highlight w:val="lightGray"/>
        </w:rPr>
        <w:t xml:space="preserve">que você </w:t>
      </w:r>
      <w:r w:rsidRPr="00DA0C79">
        <w:rPr>
          <w:rFonts w:ascii="Arial" w:hAnsi="Arial" w:cs="Arial"/>
          <w:b/>
          <w:bCs/>
          <w:highlight w:val="yellow"/>
        </w:rPr>
        <w:t>volte.</w:t>
      </w:r>
    </w:p>
    <w:p w14:paraId="11098BFF" w14:textId="3593DA70" w:rsidR="002C6AB8" w:rsidRPr="00DA0C79" w:rsidRDefault="0008405F" w:rsidP="002C6AB8">
      <w:pPr>
        <w:pStyle w:val="PargrafodaLista"/>
        <w:numPr>
          <w:ilvl w:val="0"/>
          <w:numId w:val="3"/>
        </w:numPr>
        <w:ind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 xml:space="preserve">Os pequenos agricultores exigem </w:t>
      </w:r>
      <w:r w:rsidRPr="00DA0C79">
        <w:rPr>
          <w:rFonts w:ascii="Arial" w:hAnsi="Arial" w:cs="Arial"/>
          <w:b/>
          <w:bCs/>
        </w:rPr>
        <w:t>a divisão justa das terras.</w:t>
      </w:r>
    </w:p>
    <w:p w14:paraId="7240BB73" w14:textId="30DFD697" w:rsidR="006D54DE" w:rsidRDefault="006D54DE" w:rsidP="006D54DE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______________________________________________________________________________</w:t>
      </w:r>
    </w:p>
    <w:p w14:paraId="1638267D" w14:textId="77777777" w:rsidR="008061C5" w:rsidRPr="00DA0C79" w:rsidRDefault="008061C5" w:rsidP="006D54DE">
      <w:pPr>
        <w:ind w:left="-851" w:right="-1135"/>
        <w:jc w:val="both"/>
        <w:rPr>
          <w:rFonts w:ascii="Arial" w:hAnsi="Arial" w:cs="Arial"/>
        </w:rPr>
      </w:pPr>
    </w:p>
    <w:p w14:paraId="3A9CE958" w14:textId="1493B70F" w:rsidR="0008405F" w:rsidRPr="00DA0C79" w:rsidRDefault="0008405F" w:rsidP="002C6AB8">
      <w:pPr>
        <w:pStyle w:val="PargrafodaLista"/>
        <w:numPr>
          <w:ilvl w:val="0"/>
          <w:numId w:val="3"/>
        </w:numPr>
        <w:ind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Cs/>
        </w:rPr>
        <w:t>O problema</w:t>
      </w:r>
      <w:r w:rsidR="005F0114" w:rsidRPr="00DA0C79">
        <w:rPr>
          <w:rFonts w:ascii="Arial" w:hAnsi="Arial" w:cs="Arial"/>
          <w:bCs/>
        </w:rPr>
        <w:t xml:space="preserve"> é </w:t>
      </w:r>
      <w:r w:rsidR="005F0114" w:rsidRPr="00DA0C79">
        <w:rPr>
          <w:rFonts w:ascii="Arial" w:hAnsi="Arial" w:cs="Arial"/>
          <w:b/>
        </w:rPr>
        <w:t>o seu egoísmo.</w:t>
      </w:r>
    </w:p>
    <w:p w14:paraId="32A20BC2" w14:textId="3B99C888" w:rsidR="006D54DE" w:rsidRDefault="006D54DE" w:rsidP="006D54DE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______________________________________________________________________________</w:t>
      </w:r>
    </w:p>
    <w:p w14:paraId="2D1FDE3A" w14:textId="77777777" w:rsidR="008061C5" w:rsidRPr="00DA0C79" w:rsidRDefault="008061C5" w:rsidP="008061C5">
      <w:pPr>
        <w:ind w:right="-1135"/>
        <w:jc w:val="both"/>
        <w:rPr>
          <w:rFonts w:ascii="Arial" w:hAnsi="Arial" w:cs="Arial"/>
        </w:rPr>
      </w:pPr>
    </w:p>
    <w:p w14:paraId="6560DD1F" w14:textId="2EF143FC" w:rsidR="005F0114" w:rsidRPr="00DA0C79" w:rsidRDefault="00BE29F2" w:rsidP="002C6AB8">
      <w:pPr>
        <w:pStyle w:val="PargrafodaLista"/>
        <w:numPr>
          <w:ilvl w:val="0"/>
          <w:numId w:val="3"/>
        </w:numPr>
        <w:ind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/>
        </w:rPr>
        <w:t>A sua volta</w:t>
      </w:r>
      <w:r w:rsidRPr="00DA0C79">
        <w:rPr>
          <w:rFonts w:ascii="Arial" w:hAnsi="Arial" w:cs="Arial"/>
          <w:bCs/>
        </w:rPr>
        <w:t xml:space="preserve"> era importante para todos.</w:t>
      </w:r>
    </w:p>
    <w:p w14:paraId="6B73F2ED" w14:textId="3A9D31BC" w:rsidR="006D54DE" w:rsidRDefault="006D54DE" w:rsidP="006D54DE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______________________________________________________________________________</w:t>
      </w:r>
    </w:p>
    <w:p w14:paraId="3B89CAE5" w14:textId="77777777" w:rsidR="008061C5" w:rsidRPr="00DA0C79" w:rsidRDefault="008061C5" w:rsidP="006D54DE">
      <w:pPr>
        <w:ind w:left="-851" w:right="-1135"/>
        <w:jc w:val="both"/>
        <w:rPr>
          <w:rFonts w:ascii="Arial" w:hAnsi="Arial" w:cs="Arial"/>
        </w:rPr>
      </w:pPr>
    </w:p>
    <w:p w14:paraId="7663AF20" w14:textId="5439BB27" w:rsidR="00BE29F2" w:rsidRPr="00DA0C79" w:rsidRDefault="00BE29F2" w:rsidP="002C6AB8">
      <w:pPr>
        <w:pStyle w:val="PargrafodaLista"/>
        <w:numPr>
          <w:ilvl w:val="0"/>
          <w:numId w:val="3"/>
        </w:numPr>
        <w:ind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Cs/>
        </w:rPr>
        <w:t xml:space="preserve">Eu preciso </w:t>
      </w:r>
      <w:r w:rsidRPr="00DA0C79">
        <w:rPr>
          <w:rFonts w:ascii="Arial" w:hAnsi="Arial" w:cs="Arial"/>
          <w:b/>
        </w:rPr>
        <w:t>d</w:t>
      </w:r>
      <w:r w:rsidR="007D6943" w:rsidRPr="00DA0C79">
        <w:rPr>
          <w:rFonts w:ascii="Arial" w:hAnsi="Arial" w:cs="Arial"/>
          <w:b/>
        </w:rPr>
        <w:t>o seu amor.</w:t>
      </w:r>
    </w:p>
    <w:p w14:paraId="17E2A0D1" w14:textId="1546FBAB" w:rsidR="006D54DE" w:rsidRDefault="006D54DE" w:rsidP="006D54DE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______________________________________________________________________________</w:t>
      </w:r>
    </w:p>
    <w:p w14:paraId="5F318FB5" w14:textId="77777777" w:rsidR="008061C5" w:rsidRPr="00DA0C79" w:rsidRDefault="008061C5" w:rsidP="008061C5">
      <w:pPr>
        <w:ind w:right="-1135"/>
        <w:jc w:val="both"/>
        <w:rPr>
          <w:rFonts w:ascii="Arial" w:hAnsi="Arial" w:cs="Arial"/>
        </w:rPr>
      </w:pPr>
    </w:p>
    <w:p w14:paraId="00864EC9" w14:textId="51CA9248" w:rsidR="007D6943" w:rsidRPr="00DA0C79" w:rsidRDefault="007D6943" w:rsidP="002C6AB8">
      <w:pPr>
        <w:pStyle w:val="PargrafodaLista"/>
        <w:numPr>
          <w:ilvl w:val="0"/>
          <w:numId w:val="3"/>
        </w:numPr>
        <w:ind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Cs/>
        </w:rPr>
        <w:t>Os alunos tinha</w:t>
      </w:r>
      <w:r w:rsidR="00D82053" w:rsidRPr="00DA0C79">
        <w:rPr>
          <w:rFonts w:ascii="Arial" w:hAnsi="Arial" w:cs="Arial"/>
          <w:bCs/>
        </w:rPr>
        <w:t>m</w:t>
      </w:r>
      <w:r w:rsidRPr="00DA0C79">
        <w:rPr>
          <w:rFonts w:ascii="Arial" w:hAnsi="Arial" w:cs="Arial"/>
          <w:bCs/>
        </w:rPr>
        <w:t xml:space="preserve"> esperança </w:t>
      </w:r>
      <w:r w:rsidRPr="00DA0C79">
        <w:rPr>
          <w:rFonts w:ascii="Arial" w:hAnsi="Arial" w:cs="Arial"/>
          <w:b/>
        </w:rPr>
        <w:t>d</w:t>
      </w:r>
      <w:r w:rsidR="00DA0C79" w:rsidRPr="00DA0C79">
        <w:rPr>
          <w:rFonts w:ascii="Arial" w:hAnsi="Arial" w:cs="Arial"/>
          <w:b/>
        </w:rPr>
        <w:t>a volta daquele professor querido</w:t>
      </w:r>
      <w:r w:rsidR="00D82053" w:rsidRPr="00DA0C79">
        <w:rPr>
          <w:rFonts w:ascii="Arial" w:hAnsi="Arial" w:cs="Arial"/>
          <w:b/>
        </w:rPr>
        <w:t>.</w:t>
      </w:r>
    </w:p>
    <w:p w14:paraId="5B443048" w14:textId="08BABDFB" w:rsidR="008061C5" w:rsidRDefault="006D54DE" w:rsidP="008061C5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______________________________________________________________________________</w:t>
      </w:r>
    </w:p>
    <w:p w14:paraId="7F170ABD" w14:textId="77777777" w:rsidR="008061C5" w:rsidRDefault="008061C5" w:rsidP="008061C5">
      <w:pPr>
        <w:ind w:left="-851" w:right="-1135"/>
        <w:jc w:val="both"/>
        <w:rPr>
          <w:rFonts w:ascii="Arial" w:hAnsi="Arial" w:cs="Arial"/>
        </w:rPr>
      </w:pPr>
    </w:p>
    <w:p w14:paraId="70D86982" w14:textId="2E20578D" w:rsidR="00D82053" w:rsidRPr="008061C5" w:rsidRDefault="00A27B1C" w:rsidP="008061C5">
      <w:pPr>
        <w:pStyle w:val="PargrafodaLista"/>
        <w:numPr>
          <w:ilvl w:val="0"/>
          <w:numId w:val="3"/>
        </w:numPr>
        <w:ind w:right="-1135"/>
        <w:jc w:val="both"/>
        <w:rPr>
          <w:rFonts w:ascii="Arial" w:hAnsi="Arial" w:cs="Arial"/>
        </w:rPr>
      </w:pPr>
      <w:r w:rsidRPr="008061C5">
        <w:rPr>
          <w:rFonts w:ascii="Arial" w:hAnsi="Arial" w:cs="Arial"/>
        </w:rPr>
        <w:t>A professora só exigia</w:t>
      </w:r>
      <w:r w:rsidR="0061044D" w:rsidRPr="008061C5">
        <w:rPr>
          <w:rFonts w:ascii="Arial" w:hAnsi="Arial" w:cs="Arial"/>
        </w:rPr>
        <w:t xml:space="preserve"> uma</w:t>
      </w:r>
      <w:r w:rsidRPr="008061C5">
        <w:rPr>
          <w:rFonts w:ascii="Arial" w:hAnsi="Arial" w:cs="Arial"/>
        </w:rPr>
        <w:t xml:space="preserve"> </w:t>
      </w:r>
      <w:r w:rsidR="0061044D" w:rsidRPr="008061C5">
        <w:rPr>
          <w:rFonts w:ascii="Arial" w:hAnsi="Arial" w:cs="Arial"/>
        </w:rPr>
        <w:t xml:space="preserve">atitude dos alunos: </w:t>
      </w:r>
      <w:r w:rsidR="0061044D" w:rsidRPr="008061C5">
        <w:rPr>
          <w:rFonts w:ascii="Arial" w:hAnsi="Arial" w:cs="Arial"/>
          <w:b/>
          <w:bCs/>
        </w:rPr>
        <w:t>respeito entre eles</w:t>
      </w:r>
      <w:r w:rsidR="006D54DE" w:rsidRPr="008061C5">
        <w:rPr>
          <w:rFonts w:ascii="Arial" w:hAnsi="Arial" w:cs="Arial"/>
          <w:b/>
          <w:bCs/>
        </w:rPr>
        <w:t>.</w:t>
      </w:r>
    </w:p>
    <w:p w14:paraId="68D8DEAE" w14:textId="77777777" w:rsidR="008061C5" w:rsidRDefault="006D54DE" w:rsidP="008061C5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______________________________________________________________________________</w:t>
      </w:r>
    </w:p>
    <w:p w14:paraId="22A9B5E0" w14:textId="28C35677" w:rsidR="006D54DE" w:rsidRPr="00DA0C79" w:rsidRDefault="006D54DE" w:rsidP="008061C5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Classifique sintaticamente as orações subordinadas desenvolvidas no exercício 1</w:t>
      </w:r>
      <w:r w:rsidR="00DA0C79" w:rsidRPr="00DA0C79">
        <w:rPr>
          <w:rFonts w:ascii="Arial" w:hAnsi="Arial" w:cs="Arial"/>
        </w:rPr>
        <w:t xml:space="preserve"> em:</w:t>
      </w:r>
    </w:p>
    <w:p w14:paraId="2DC50FE1" w14:textId="452F4C20" w:rsidR="00DA0C79" w:rsidRPr="00DA0C79" w:rsidRDefault="00DA0C79" w:rsidP="00DA0C79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</w:rPr>
        <w:t>Subjetiva – Objetiva direta – Objetiva indireta – Predicativa – Completiva nominal – Apositiva.</w:t>
      </w:r>
    </w:p>
    <w:p w14:paraId="4EB74215" w14:textId="3C6A7B08" w:rsidR="0086736F" w:rsidRPr="00DA0C79" w:rsidRDefault="00DA0C79" w:rsidP="00F868C7">
      <w:pPr>
        <w:ind w:left="-851" w:right="-1135"/>
        <w:jc w:val="both"/>
        <w:rPr>
          <w:rFonts w:ascii="Arial" w:hAnsi="Arial" w:cs="Arial"/>
        </w:rPr>
      </w:pPr>
      <w:r w:rsidRPr="00DA0C79">
        <w:rPr>
          <w:rFonts w:ascii="Arial" w:hAnsi="Arial" w:cs="Arial"/>
          <w:b/>
          <w:bCs/>
        </w:rPr>
        <w:t xml:space="preserve">Consulte as anotações feitas em sala, ou pesquise em sua gramática – siga o roteiro: </w:t>
      </w:r>
      <w:r w:rsidRPr="00DA0C79">
        <w:rPr>
          <w:rFonts w:ascii="Arial" w:hAnsi="Arial" w:cs="Arial"/>
        </w:rPr>
        <w:t>(encontre no índice – na parte de sintaxe – períodos compostos – subordinadas – substantivas.</w:t>
      </w:r>
    </w:p>
    <w:p w14:paraId="1A012F75" w14:textId="5C97FA08" w:rsidR="00415F61" w:rsidRPr="00DA0C79" w:rsidRDefault="00415F61" w:rsidP="007173F7">
      <w:pPr>
        <w:ind w:left="-851" w:right="-1135"/>
        <w:jc w:val="both"/>
        <w:rPr>
          <w:rFonts w:ascii="Arial" w:hAnsi="Arial" w:cs="Arial"/>
        </w:rPr>
      </w:pPr>
    </w:p>
    <w:p w14:paraId="72A10651" w14:textId="0F357DE4" w:rsidR="007173F7" w:rsidRPr="00DA0C79" w:rsidRDefault="007173F7" w:rsidP="007173F7">
      <w:pPr>
        <w:ind w:left="-851" w:right="-1135"/>
        <w:jc w:val="both"/>
        <w:rPr>
          <w:rFonts w:ascii="Arial" w:hAnsi="Arial" w:cs="Arial"/>
        </w:rPr>
      </w:pPr>
    </w:p>
    <w:p w14:paraId="4ED83261" w14:textId="1A83DB9E" w:rsidR="00AA16B3" w:rsidRPr="00DA0C79" w:rsidRDefault="00AA16B3" w:rsidP="007173F7">
      <w:pPr>
        <w:ind w:left="-851" w:right="-1135"/>
        <w:jc w:val="both"/>
        <w:rPr>
          <w:rFonts w:ascii="Arial" w:hAnsi="Arial" w:cs="Arial"/>
        </w:rPr>
      </w:pPr>
    </w:p>
    <w:p w14:paraId="2BA3810F" w14:textId="5711A4E7" w:rsidR="00176067" w:rsidRDefault="00176067" w:rsidP="00176067">
      <w:pPr>
        <w:ind w:left="-851"/>
        <w:jc w:val="both"/>
      </w:pPr>
    </w:p>
    <w:sectPr w:rsidR="00176067" w:rsidSect="00DA0C79">
      <w:pgSz w:w="11906" w:h="16838"/>
      <w:pgMar w:top="42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65A4"/>
    <w:multiLevelType w:val="hybridMultilevel"/>
    <w:tmpl w:val="91D63764"/>
    <w:lvl w:ilvl="0" w:tplc="A7D8A7F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3622144"/>
    <w:multiLevelType w:val="hybridMultilevel"/>
    <w:tmpl w:val="338CD6FA"/>
    <w:lvl w:ilvl="0" w:tplc="2F7C089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158668E"/>
    <w:multiLevelType w:val="multilevel"/>
    <w:tmpl w:val="2CB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D4835"/>
    <w:multiLevelType w:val="hybridMultilevel"/>
    <w:tmpl w:val="945E6FF4"/>
    <w:lvl w:ilvl="0" w:tplc="963CE1A2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6E015D56"/>
    <w:multiLevelType w:val="multilevel"/>
    <w:tmpl w:val="FACE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F40D1"/>
    <w:multiLevelType w:val="hybridMultilevel"/>
    <w:tmpl w:val="909C3026"/>
    <w:lvl w:ilvl="0" w:tplc="49501554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29"/>
    <w:rsid w:val="000019FC"/>
    <w:rsid w:val="00033588"/>
    <w:rsid w:val="00050055"/>
    <w:rsid w:val="0008405F"/>
    <w:rsid w:val="0009182A"/>
    <w:rsid w:val="00091890"/>
    <w:rsid w:val="000A041C"/>
    <w:rsid w:val="00171BAE"/>
    <w:rsid w:val="00176067"/>
    <w:rsid w:val="00264B27"/>
    <w:rsid w:val="002966F4"/>
    <w:rsid w:val="002C6AB8"/>
    <w:rsid w:val="00390FCD"/>
    <w:rsid w:val="00415F61"/>
    <w:rsid w:val="0042481B"/>
    <w:rsid w:val="004D28B4"/>
    <w:rsid w:val="00572B17"/>
    <w:rsid w:val="005A5762"/>
    <w:rsid w:val="005D7681"/>
    <w:rsid w:val="005F0114"/>
    <w:rsid w:val="005F3F29"/>
    <w:rsid w:val="00607551"/>
    <w:rsid w:val="0061044D"/>
    <w:rsid w:val="006940C5"/>
    <w:rsid w:val="006B6733"/>
    <w:rsid w:val="006C334E"/>
    <w:rsid w:val="006D54DE"/>
    <w:rsid w:val="006D778A"/>
    <w:rsid w:val="00710C97"/>
    <w:rsid w:val="007173F7"/>
    <w:rsid w:val="00763B53"/>
    <w:rsid w:val="00784A2D"/>
    <w:rsid w:val="007966BB"/>
    <w:rsid w:val="007C12A5"/>
    <w:rsid w:val="007D6943"/>
    <w:rsid w:val="007E4D65"/>
    <w:rsid w:val="008061C5"/>
    <w:rsid w:val="008160B2"/>
    <w:rsid w:val="0086736F"/>
    <w:rsid w:val="0092793B"/>
    <w:rsid w:val="00932A93"/>
    <w:rsid w:val="00941C8E"/>
    <w:rsid w:val="009C680E"/>
    <w:rsid w:val="00A27B1C"/>
    <w:rsid w:val="00AA16B3"/>
    <w:rsid w:val="00B2590B"/>
    <w:rsid w:val="00B62B8D"/>
    <w:rsid w:val="00B671A7"/>
    <w:rsid w:val="00BE29F2"/>
    <w:rsid w:val="00BE6F18"/>
    <w:rsid w:val="00C00748"/>
    <w:rsid w:val="00C81B7D"/>
    <w:rsid w:val="00D82053"/>
    <w:rsid w:val="00D9584D"/>
    <w:rsid w:val="00DA0C79"/>
    <w:rsid w:val="00DA6F42"/>
    <w:rsid w:val="00E043EC"/>
    <w:rsid w:val="00E25F7B"/>
    <w:rsid w:val="00E9478A"/>
    <w:rsid w:val="00EB725E"/>
    <w:rsid w:val="00EC6F5C"/>
    <w:rsid w:val="00F771B5"/>
    <w:rsid w:val="00F8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FCAE"/>
  <w15:chartTrackingRefBased/>
  <w15:docId w15:val="{C474E1A4-A078-4927-93E5-CAAD5F22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3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3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3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F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3F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3F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F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F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F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3F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3F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3F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3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3F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3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390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49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77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50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Chueh</dc:creator>
  <cp:keywords/>
  <dc:description/>
  <cp:lastModifiedBy>iarachueh@gmail.com</cp:lastModifiedBy>
  <cp:revision>2</cp:revision>
  <dcterms:created xsi:type="dcterms:W3CDTF">2026-04-29T01:49:00Z</dcterms:created>
  <dcterms:modified xsi:type="dcterms:W3CDTF">2026-04-29T01:49:00Z</dcterms:modified>
</cp:coreProperties>
</file>