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F240" w14:textId="662E5336" w:rsidR="00CE646F" w:rsidRPr="00952167" w:rsidRDefault="009744EF" w:rsidP="005C5615">
      <w:pPr>
        <w:tabs>
          <w:tab w:val="center" w:pos="4320"/>
          <w:tab w:val="right" w:pos="8460"/>
        </w:tabs>
        <w:jc w:val="center"/>
        <w:rPr>
          <w:rFonts w:ascii="Arial Rounded MT Bold" w:hAnsi="Arial Rounded MT Bold" w:cs="Arial"/>
          <w:b/>
          <w:color w:val="005694"/>
          <w:sz w:val="20"/>
          <w:szCs w:val="20"/>
        </w:rPr>
      </w:pPr>
      <w:r w:rsidRPr="00952167">
        <w:rPr>
          <w:rFonts w:ascii="Comic Sans MS" w:hAnsi="Comic Sans MS" w:cs="Arial"/>
          <w:b/>
          <w:noProof/>
          <w:color w:val="005694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DA61133" wp14:editId="1241F394">
            <wp:simplePos x="0" y="0"/>
            <wp:positionH relativeFrom="column">
              <wp:posOffset>-457200</wp:posOffset>
            </wp:positionH>
            <wp:positionV relativeFrom="paragraph">
              <wp:posOffset>2540</wp:posOffset>
            </wp:positionV>
            <wp:extent cx="7586345" cy="1537970"/>
            <wp:effectExtent l="0" t="0" r="0" b="0"/>
            <wp:wrapTopAndBottom/>
            <wp:docPr id="800792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92624" name="Imagem 8007926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E646F" w:rsidRPr="00952167">
        <w:rPr>
          <w:rFonts w:ascii="Comic Sans MS" w:hAnsi="Comic Sans MS" w:cs="Arial"/>
          <w:b/>
          <w:noProof/>
          <w:color w:val="005694"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30A26449" wp14:editId="60EE0EB2">
            <wp:simplePos x="0" y="0"/>
            <wp:positionH relativeFrom="column">
              <wp:posOffset>-457200</wp:posOffset>
            </wp:positionH>
            <wp:positionV relativeFrom="paragraph">
              <wp:posOffset>2540</wp:posOffset>
            </wp:positionV>
            <wp:extent cx="7586345" cy="1537970"/>
            <wp:effectExtent l="0" t="0" r="0" b="0"/>
            <wp:wrapTopAndBottom/>
            <wp:docPr id="135953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92624" name="Imagem 8007926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E646F" w:rsidRPr="00952167">
        <w:rPr>
          <w:rFonts w:ascii="Arial Rounded MT Bold" w:hAnsi="Arial Rounded MT Bold" w:cs="Arial"/>
          <w:b/>
          <w:color w:val="005694"/>
          <w:sz w:val="20"/>
          <w:szCs w:val="20"/>
        </w:rPr>
        <w:t>ANEXO GUIA</w:t>
      </w:r>
      <w:r w:rsidR="00605CD8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2</w:t>
      </w:r>
      <w:r w:rsidR="00CE646F" w:rsidRPr="00952167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 - CIÊNCIAS - 7</w:t>
      </w:r>
      <w:r w:rsidR="00CE646F" w:rsidRPr="00D77E58">
        <w:rPr>
          <w:rFonts w:ascii="Arial Rounded MT Bold" w:hAnsi="Arial Rounded MT Bold" w:cs="Arial"/>
          <w:b/>
          <w:color w:val="005694"/>
          <w:sz w:val="20"/>
          <w:szCs w:val="20"/>
          <w:vertAlign w:val="superscript"/>
        </w:rPr>
        <w:t>o</w:t>
      </w:r>
      <w:r w:rsidR="00CE646F" w:rsidRPr="00952167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ANO</w:t>
      </w:r>
      <w:r w:rsidR="00605CD8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- 2</w:t>
      </w:r>
      <w:r w:rsidR="00605CD8" w:rsidRPr="00D77E58">
        <w:rPr>
          <w:rFonts w:ascii="Arial Rounded MT Bold" w:hAnsi="Arial Rounded MT Bold" w:cs="Arial"/>
          <w:b/>
          <w:color w:val="005694"/>
          <w:sz w:val="20"/>
          <w:szCs w:val="20"/>
          <w:vertAlign w:val="superscript"/>
        </w:rPr>
        <w:t>o</w:t>
      </w:r>
      <w:r w:rsidR="00605CD8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</w:t>
      </w:r>
      <w:r w:rsidR="00D77E58">
        <w:rPr>
          <w:rFonts w:ascii="Arial Rounded MT Bold" w:hAnsi="Arial Rounded MT Bold" w:cs="Arial"/>
          <w:b/>
          <w:color w:val="005694"/>
          <w:sz w:val="20"/>
          <w:szCs w:val="20"/>
        </w:rPr>
        <w:t>TRIMESTRE</w:t>
      </w:r>
    </w:p>
    <w:p w14:paraId="550A55FE" w14:textId="77777777" w:rsidR="00CE646F" w:rsidRDefault="00CE646F" w:rsidP="005C5615">
      <w:pPr>
        <w:tabs>
          <w:tab w:val="center" w:pos="4320"/>
          <w:tab w:val="right" w:pos="8460"/>
        </w:tabs>
        <w:jc w:val="center"/>
        <w:rPr>
          <w:rFonts w:ascii="Arial Nova" w:hAnsi="Arial Nova" w:cs="Arial"/>
          <w:bCs/>
          <w:color w:val="005694"/>
          <w:sz w:val="20"/>
          <w:szCs w:val="20"/>
        </w:rPr>
      </w:pPr>
      <w:r w:rsidRPr="00952167">
        <w:rPr>
          <w:rFonts w:ascii="Arial Nova" w:hAnsi="Arial Nova" w:cs="Arial"/>
          <w:bCs/>
          <w:color w:val="005694"/>
          <w:sz w:val="20"/>
          <w:szCs w:val="20"/>
        </w:rPr>
        <w:t>Professora Mariah Sade</w:t>
      </w:r>
    </w:p>
    <w:p w14:paraId="61197693" w14:textId="77777777" w:rsidR="0041412F" w:rsidRDefault="0041412F" w:rsidP="005C5615">
      <w:pPr>
        <w:tabs>
          <w:tab w:val="center" w:pos="4320"/>
          <w:tab w:val="right" w:pos="8460"/>
        </w:tabs>
        <w:jc w:val="center"/>
        <w:rPr>
          <w:rFonts w:ascii="Arial Nova" w:eastAsia="Calibri" w:hAnsi="Arial Nova"/>
          <w:sz w:val="22"/>
          <w:szCs w:val="22"/>
          <w:lang w:val="en-US" w:eastAsia="en-US"/>
        </w:rPr>
      </w:pPr>
    </w:p>
    <w:p w14:paraId="0891DBD3" w14:textId="77777777" w:rsidR="00CE646F" w:rsidRDefault="00CE646F" w:rsidP="005C5615">
      <w:pPr>
        <w:tabs>
          <w:tab w:val="center" w:pos="4320"/>
          <w:tab w:val="right" w:pos="8460"/>
        </w:tabs>
        <w:jc w:val="center"/>
        <w:rPr>
          <w:rFonts w:ascii="Arial Nova" w:eastAsia="Calibri" w:hAnsi="Arial Nova"/>
          <w:b/>
          <w:bCs/>
          <w:sz w:val="22"/>
          <w:szCs w:val="22"/>
          <w:lang w:val="en-US" w:eastAsia="en-US"/>
        </w:rPr>
      </w:pPr>
      <w:r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 xml:space="preserve">LISTA DE </w:t>
      </w:r>
      <w:proofErr w:type="spellStart"/>
      <w:r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>EXERCÍCIOS</w:t>
      </w:r>
      <w:proofErr w:type="spellEnd"/>
      <w:r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 xml:space="preserve"> SOBRE </w:t>
      </w:r>
      <w:proofErr w:type="spellStart"/>
      <w:r w:rsidRPr="001813BC"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>PLATELMITOS</w:t>
      </w:r>
      <w:proofErr w:type="spellEnd"/>
      <w:r w:rsidRPr="001813BC"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 xml:space="preserve"> E </w:t>
      </w:r>
      <w:proofErr w:type="spellStart"/>
      <w:r w:rsidRPr="001813BC"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>NAMATÓDEOS</w:t>
      </w:r>
      <w:proofErr w:type="spellEnd"/>
      <w:r w:rsidRPr="001813BC">
        <w:rPr>
          <w:rFonts w:ascii="Arial Nova" w:eastAsia="Calibri" w:hAnsi="Arial Nova"/>
          <w:b/>
          <w:bCs/>
          <w:sz w:val="22"/>
          <w:szCs w:val="22"/>
          <w:lang w:val="en-US" w:eastAsia="en-US"/>
        </w:rPr>
        <w:t xml:space="preserve"> </w:t>
      </w:r>
    </w:p>
    <w:p w14:paraId="3C98E1C4" w14:textId="77777777" w:rsidR="0041412F" w:rsidRPr="001813BC" w:rsidRDefault="0041412F" w:rsidP="005C5615">
      <w:pPr>
        <w:tabs>
          <w:tab w:val="center" w:pos="4320"/>
          <w:tab w:val="right" w:pos="8460"/>
        </w:tabs>
        <w:jc w:val="center"/>
        <w:rPr>
          <w:rFonts w:ascii="Arial Nova" w:eastAsia="Calibri" w:hAnsi="Arial Nova"/>
          <w:b/>
          <w:bCs/>
          <w:sz w:val="22"/>
          <w:szCs w:val="22"/>
          <w:lang w:val="en-US" w:eastAsia="en-US"/>
        </w:rPr>
      </w:pPr>
    </w:p>
    <w:p w14:paraId="21BB6BA4" w14:textId="3EE3153C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01 - (UEM PR</w:t>
      </w:r>
      <w:r w:rsidR="00B5283F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- modificado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) Um biólogo identificou uma espécie nova de</w:t>
      </w:r>
      <w:r w:rsidR="00B5283F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um animal coletado em um rio. Esse organismo apresenta 1,5 cm de comprimento, corpo alongado, simetria</w:t>
      </w:r>
      <w:r w:rsidR="00B5283F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bilateral, cutícula recobrindo o corpo,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pseudoceloma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, sistema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digestório completo e ausência de sistemas circulatório e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respiratório. Sobre esse organismo, assinale a(s) alternativa(s)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correta(s).</w:t>
      </w:r>
    </w:p>
    <w:p w14:paraId="2F5DD7DB" w14:textId="60A0EAA6" w:rsidR="00CE646F" w:rsidRPr="002418E9" w:rsidRDefault="005722DA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(    )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O organismo apresenta a cavidade corporal interna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parcialmente revestida pela ectoderme.</w:t>
      </w:r>
    </w:p>
    <w:p w14:paraId="1F1A1B4C" w14:textId="540B2D04" w:rsidR="00CE646F" w:rsidRPr="002418E9" w:rsidRDefault="002809E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(    )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A cutícula é uma camada fina de epiderme modificada,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que serve para proteção.</w:t>
      </w:r>
    </w:p>
    <w:p w14:paraId="5C9A4C4F" w14:textId="6DE0C6FA" w:rsidR="00CE646F" w:rsidRPr="002418E9" w:rsidRDefault="002809E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(    )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 respiração desse animal deve ser realizada por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brânquias, já que é aquático.</w:t>
      </w:r>
    </w:p>
    <w:p w14:paraId="1DE3CBD1" w14:textId="0663EF4B" w:rsidR="00CE646F" w:rsidRPr="002418E9" w:rsidRDefault="002809E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(   )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Os nutrientes absorvidos pelas células intestinais desse</w:t>
      </w:r>
      <w:r w:rsidR="00663A2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organismo serão distribuídos pelo corpo por difusão,</w:t>
      </w:r>
      <w:r w:rsidR="005722DA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através</w:t>
      </w:r>
      <w:r w:rsidR="005722DA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do líquido do </w:t>
      </w:r>
      <w:proofErr w:type="spellStart"/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pseudoceloma</w:t>
      </w:r>
      <w:proofErr w:type="spellEnd"/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</w:p>
    <w:p w14:paraId="1E6E9FA0" w14:textId="3F9BDCBD" w:rsidR="00CE646F" w:rsidRPr="002418E9" w:rsidRDefault="002809E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(    )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Esse animal pertence ao Filo Nematoda, como as</w:t>
      </w:r>
      <w:r w:rsidR="005722DA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CE646F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lombrigas.</w:t>
      </w:r>
    </w:p>
    <w:p w14:paraId="3889CFB7" w14:textId="77777777" w:rsidR="002809EF" w:rsidRDefault="002809E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1B488B46" w14:textId="279A1866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02 - (GAMA FILHO RJ) Animais como a solitária, em</w:t>
      </w:r>
      <w:r w:rsidR="00981140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função do seu parasitismo, são incapazes de se locomover. A</w:t>
      </w:r>
    </w:p>
    <w:p w14:paraId="1594CED5" w14:textId="5C132CA8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maneira encontrada para perpetuarem a sua espécie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foiatravés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de:</w:t>
      </w:r>
    </w:p>
    <w:p w14:paraId="08CF7FF3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a) bipartição</w:t>
      </w:r>
    </w:p>
    <w:p w14:paraId="1B6C3418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b) partenogênese</w:t>
      </w:r>
    </w:p>
    <w:p w14:paraId="211733A5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c) autofecundação</w:t>
      </w:r>
    </w:p>
    <w:p w14:paraId="1224F9E4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d) neotenia</w:t>
      </w:r>
    </w:p>
    <w:p w14:paraId="2F93551A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e) fecundação cruzada</w:t>
      </w:r>
    </w:p>
    <w:p w14:paraId="65464158" w14:textId="77777777" w:rsidR="00981140" w:rsidRDefault="00981140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78CD787D" w14:textId="496A8B56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03 - (UFOP MG) Assinale a afirmativa incorreta em relação</w:t>
      </w:r>
      <w:r w:rsidR="00981140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aos organismos pertencentes à classe Cestoda</w:t>
      </w:r>
      <w:r w:rsidR="00323AE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(tênias)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</w:p>
    <w:p w14:paraId="7D9450FD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a) Apresentam o corpo dividido em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proglotes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</w:p>
    <w:p w14:paraId="3DF3E43C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b) O escólex está na parte anterior.</w:t>
      </w:r>
    </w:p>
    <w:p w14:paraId="5087A20B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c) Apresentam tubo digestivo completo.</w:t>
      </w:r>
    </w:p>
    <w:p w14:paraId="5479B4D9" w14:textId="4B22FF6B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d) São hermafroditas.</w:t>
      </w:r>
    </w:p>
    <w:p w14:paraId="38F6AF03" w14:textId="77777777" w:rsidR="00981140" w:rsidRDefault="00981140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3F084C6" w14:textId="154E6198" w:rsidR="00CE646F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04 - (UNIPAC MG) A Esquistossomose é uma doença</w:t>
      </w:r>
      <w:r w:rsidR="00323AE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largamente distribuída pelo Brasi</w:t>
      </w:r>
      <w:r w:rsidR="00F54049">
        <w:rPr>
          <w:rFonts w:asciiTheme="minorHAnsi" w:eastAsiaTheme="minorEastAsia" w:hAnsiTheme="minorHAnsi" w:cstheme="minorHAnsi"/>
          <w:color w:val="000000"/>
          <w:sz w:val="22"/>
          <w:szCs w:val="22"/>
        </w:rPr>
        <w:t>l. Q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ual</w:t>
      </w:r>
      <w:r w:rsidR="00F5404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é a principal causa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associada à sua difusão?</w:t>
      </w:r>
    </w:p>
    <w:p w14:paraId="1238D957" w14:textId="7E88E0A2" w:rsidR="00F54049" w:rsidRPr="002418E9" w:rsidRDefault="00F54049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_</w:t>
      </w:r>
      <w:r w:rsidR="0029532D">
        <w:rPr>
          <w:rFonts w:asciiTheme="minorHAnsi" w:eastAsiaTheme="minorEastAsia" w:hAnsiTheme="minorHAnsi" w:cstheme="minorHAnsi"/>
          <w:color w:val="000000"/>
          <w:sz w:val="22"/>
          <w:szCs w:val="22"/>
        </w:rPr>
        <w:t>______________________________________________________________________________________________</w:t>
      </w:r>
    </w:p>
    <w:p w14:paraId="45A71B5B" w14:textId="77777777" w:rsidR="00323AE2" w:rsidRDefault="00323AE2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2D03C819" w14:textId="070A02AE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05 - (PUC RS) O equilíbrio hídrico é garantido por células</w:t>
      </w:r>
      <w:r w:rsidR="00587306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denominadas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solenócitos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( células-flama ) que expulsam água</w:t>
      </w:r>
    </w:p>
    <w:p w14:paraId="41C92B02" w14:textId="1652B989" w:rsidR="00587306" w:rsidRDefault="00CE646F" w:rsidP="00587306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através de um sistema de canais aos quais estão ligadas.</w:t>
      </w:r>
      <w:r w:rsidR="00587306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Esse tipo celular encontra-se nas atividades de excreção dos</w:t>
      </w:r>
      <w:r w:rsidR="00587306">
        <w:rPr>
          <w:rFonts w:asciiTheme="minorHAnsi" w:eastAsiaTheme="minorEastAsia" w:hAnsiTheme="minorHAnsi" w:cstheme="minorHAnsi"/>
          <w:color w:val="000000"/>
          <w:sz w:val="22"/>
          <w:szCs w:val="22"/>
        </w:rPr>
        <w:t>:</w:t>
      </w:r>
    </w:p>
    <w:p w14:paraId="24086A75" w14:textId="5E918563" w:rsidR="00587306" w:rsidRPr="002418E9" w:rsidRDefault="00587306" w:rsidP="00587306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_____________________</w:t>
      </w:r>
      <w:r w:rsidR="0029532D">
        <w:rPr>
          <w:rFonts w:asciiTheme="minorHAnsi" w:eastAsiaTheme="minorEastAsia" w:hAnsiTheme="minorHAnsi" w:cstheme="minorHAnsi"/>
          <w:color w:val="000000"/>
          <w:sz w:val="22"/>
          <w:szCs w:val="22"/>
        </w:rPr>
        <w:t>______________</w:t>
      </w:r>
    </w:p>
    <w:p w14:paraId="0416A48C" w14:textId="12DDD259" w:rsidR="00CE646F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0ECA3821" w14:textId="77777777" w:rsidR="0041412F" w:rsidRDefault="0041412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3F4EADF6" w14:textId="77777777" w:rsidR="0041412F" w:rsidRPr="002418E9" w:rsidRDefault="0041412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40801DD8" w14:textId="5FB117BA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lastRenderedPageBreak/>
        <w:t xml:space="preserve">06 - (PUC RS) Os </w:t>
      </w:r>
      <w:proofErr w:type="spellStart"/>
      <w:r w:rsidR="000B5C63">
        <w:rPr>
          <w:rFonts w:asciiTheme="minorHAnsi" w:eastAsiaTheme="minorEastAsia" w:hAnsiTheme="minorHAnsi" w:cstheme="minorHAnsi"/>
          <w:color w:val="000000"/>
          <w:sz w:val="22"/>
          <w:szCs w:val="22"/>
        </w:rPr>
        <w:t>poliquetos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, em sua maioria, são carnívoros</w:t>
      </w:r>
      <w:r w:rsidR="000B5C63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 capturam vários tipos de invertebrados suficientemente</w:t>
      </w:r>
    </w:p>
    <w:p w14:paraId="4E32524F" w14:textId="70356B48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pequenos para lhes servir de alimento. Alguns se alimentam</w:t>
      </w:r>
      <w:r w:rsidR="000B5C63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de animais mortos que afundam na água. Protozoários,</w:t>
      </w:r>
      <w:r w:rsidR="000B5C63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rotíferos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e diminutos crustáceos fazem parte do seu cardápio</w:t>
      </w:r>
      <w:r w:rsidR="000B5C63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normal. Existem aqueles que se alimentam de algas</w:t>
      </w:r>
      <w:r w:rsidR="008303B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diatomáceas e outros, ainda, são parasitos. O texto acima se</w:t>
      </w:r>
      <w:r w:rsidR="008303B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aplica ao estudo dos:</w:t>
      </w:r>
    </w:p>
    <w:p w14:paraId="2DC32DC1" w14:textId="48749EBE" w:rsidR="008303B8" w:rsidRDefault="008303B8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___________________________________</w:t>
      </w:r>
      <w:r w:rsidR="0041412F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</w:p>
    <w:p w14:paraId="79B82646" w14:textId="77777777" w:rsidR="0041412F" w:rsidRDefault="0041412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62CC43D7" w14:textId="06C234F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07 - (UFF RJ</w:t>
      </w:r>
      <w:r w:rsidR="00590B79">
        <w:rPr>
          <w:rFonts w:asciiTheme="minorHAnsi" w:eastAsiaTheme="minorEastAsia" w:hAnsiTheme="minorHAnsi" w:cstheme="minorHAnsi"/>
          <w:color w:val="000000"/>
          <w:sz w:val="22"/>
          <w:szCs w:val="22"/>
        </w:rPr>
        <w:t>- modificado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) Os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platelmintos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pertencem ao primeiro grupo</w:t>
      </w:r>
      <w:r w:rsidR="008303B8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de animais a possuir um sistema excretor. Este é bastante</w:t>
      </w:r>
      <w:r w:rsidR="00590B7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primitivo, formado por células-flama. A principal função</w:t>
      </w:r>
      <w:r w:rsidR="0033647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destas células é:</w:t>
      </w:r>
    </w:p>
    <w:p w14:paraId="09B9C8E6" w14:textId="0E14B728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a) remover o excesso de água e os resíduos nitrogenados do</w:t>
      </w:r>
      <w:r w:rsidR="0033647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sangue e lançá-los para o intestino;</w:t>
      </w:r>
    </w:p>
    <w:p w14:paraId="7DF378C4" w14:textId="2B244825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b) remover o excesso de água e os resíduos nitrogenados do</w:t>
      </w:r>
      <w:r w:rsidR="0033647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sistema circulatório e lançá-los para o exterior;</w:t>
      </w:r>
    </w:p>
    <w:p w14:paraId="6F0BA626" w14:textId="309A7963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c) remover o excesso de água e os resíduos nitrogenados do</w:t>
      </w:r>
      <w:r w:rsidR="0033647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tecido epitelial e lançá-los para o intestino;</w:t>
      </w:r>
    </w:p>
    <w:p w14:paraId="563D0062" w14:textId="07D12D9C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d) remover o excesso de água e os resíduos nitrogenados do</w:t>
      </w:r>
      <w:r w:rsidR="0033647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ectoderma e lançá-los para os túbulos de Malpighi;</w:t>
      </w:r>
    </w:p>
    <w:p w14:paraId="4A6A9970" w14:textId="740EAB54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e) remover o excesso de água e os resíduos nitrogenados do</w:t>
      </w:r>
      <w:r w:rsidR="00211687">
        <w:rPr>
          <w:rFonts w:asciiTheme="minorHAnsi" w:eastAsiaTheme="minorEastAsia" w:hAnsiTheme="minorHAnsi" w:cstheme="minorHAnsi"/>
          <w:color w:val="000000"/>
          <w:sz w:val="22"/>
          <w:szCs w:val="22"/>
        </w:rPr>
        <w:t>s</w:t>
      </w:r>
      <w:r w:rsidR="00336472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211687">
        <w:rPr>
          <w:rFonts w:asciiTheme="minorHAnsi" w:eastAsiaTheme="minorEastAsia" w:hAnsiTheme="minorHAnsi" w:cstheme="minorHAnsi"/>
          <w:color w:val="000000"/>
          <w:sz w:val="22"/>
          <w:szCs w:val="22"/>
        </w:rPr>
        <w:t>tecidos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e lançá-los para o exterior.</w:t>
      </w:r>
    </w:p>
    <w:p w14:paraId="48C30248" w14:textId="77777777" w:rsidR="00211687" w:rsidRDefault="00211687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295BF789" w14:textId="4A7B2763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08 - (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UNIVALE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MG) Os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platelmintos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são animais que</w:t>
      </w:r>
      <w:r w:rsidR="00101F6C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apresentam o corpo achatado, e sua espessura, quase</w:t>
      </w:r>
      <w:r w:rsidR="00101F6C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desprezível, proporciona uma grande superfície em relação ao</w:t>
      </w:r>
      <w:r w:rsidR="00101F6C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volume, o que lhes traz vantagens. A forma achatada destes</w:t>
      </w:r>
    </w:p>
    <w:p w14:paraId="4833FDF6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animais deve-se diretamente à ausência dos sistemas:</w:t>
      </w:r>
    </w:p>
    <w:p w14:paraId="0DA2B33E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a) Digestivo e excretor;</w:t>
      </w:r>
    </w:p>
    <w:p w14:paraId="35C30214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b) Respiratório e circulatório;</w:t>
      </w:r>
    </w:p>
    <w:p w14:paraId="153387B8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c) Excretor e circulatório;</w:t>
      </w:r>
    </w:p>
    <w:p w14:paraId="74EA5823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d) Digestivo e reprodutor;</w:t>
      </w:r>
    </w:p>
    <w:p w14:paraId="5D441CB1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e) Digestivo e respiratório.</w:t>
      </w:r>
    </w:p>
    <w:p w14:paraId="603A9502" w14:textId="77777777" w:rsidR="00C14B47" w:rsidRDefault="00C14B47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2D0815E7" w14:textId="321F1023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0</w:t>
      </w:r>
      <w:r w:rsidR="00560F81">
        <w:rPr>
          <w:rFonts w:asciiTheme="minorHAnsi" w:eastAsiaTheme="minorEastAsia" w:hAnsiTheme="minorHAnsi" w:cstheme="minorHAnsi"/>
          <w:color w:val="000000"/>
          <w:sz w:val="22"/>
          <w:szCs w:val="22"/>
        </w:rPr>
        <w:t>9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- (OSEC SP) Um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Nematóide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, como a lombriga, não</w:t>
      </w:r>
      <w:r w:rsidR="00560F81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possui:</w:t>
      </w:r>
    </w:p>
    <w:p w14:paraId="2A3D1BD3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a) Sistema circulatório;</w:t>
      </w:r>
    </w:p>
    <w:p w14:paraId="05613D61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b) Intestino;</w:t>
      </w:r>
    </w:p>
    <w:p w14:paraId="7E7C6FE7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c) Boca;</w:t>
      </w:r>
    </w:p>
    <w:p w14:paraId="06DDDD91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d) ânus;</w:t>
      </w:r>
    </w:p>
    <w:p w14:paraId="0889C5B1" w14:textId="77777777" w:rsidR="00CE646F" w:rsidRPr="002418E9" w:rsidRDefault="00CE646F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e) sistema excretor duplo, em forma de “H”.</w:t>
      </w:r>
    </w:p>
    <w:p w14:paraId="0049DEBA" w14:textId="2871CBC1" w:rsidR="00CE646F" w:rsidRPr="002418E9" w:rsidRDefault="00CE646F" w:rsidP="002418E9">
      <w:pPr>
        <w:tabs>
          <w:tab w:val="center" w:pos="4320"/>
          <w:tab w:val="right" w:pos="84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FA438" w14:textId="5F69742E" w:rsidR="00DD1134" w:rsidRPr="002418E9" w:rsidRDefault="00560F81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>10</w:t>
      </w:r>
      <w:r w:rsidR="00DD1134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- (FMJ SP) A respeito dos animais da classe Nematoda,</w:t>
      </w:r>
      <w:r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DD1134"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podemos afirmar que:</w:t>
      </w:r>
    </w:p>
    <w:p w14:paraId="0EFBBFFB" w14:textId="77777777" w:rsidR="00DD1134" w:rsidRPr="002418E9" w:rsidRDefault="00DD1134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a) a maioria é hermafrodita;</w:t>
      </w:r>
    </w:p>
    <w:p w14:paraId="6B00A62C" w14:textId="77777777" w:rsidR="00DD1134" w:rsidRPr="002418E9" w:rsidRDefault="00DD1134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b) possuem </w:t>
      </w:r>
      <w:proofErr w:type="spellStart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nefrídeos</w:t>
      </w:r>
      <w:proofErr w:type="spellEnd"/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;</w:t>
      </w:r>
    </w:p>
    <w:p w14:paraId="12F3C359" w14:textId="77777777" w:rsidR="00DD1134" w:rsidRPr="002418E9" w:rsidRDefault="00DD1134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c) apresentam sistema circulatório fechado;</w:t>
      </w:r>
    </w:p>
    <w:p w14:paraId="2C99ED3F" w14:textId="77777777" w:rsidR="00DD1134" w:rsidRPr="002418E9" w:rsidRDefault="00DD1134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d) não possuem sistema respiratório;</w:t>
      </w:r>
    </w:p>
    <w:p w14:paraId="282F6168" w14:textId="77777777" w:rsidR="00DD1134" w:rsidRPr="002418E9" w:rsidRDefault="00DD1134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2418E9">
        <w:rPr>
          <w:rFonts w:asciiTheme="minorHAnsi" w:eastAsiaTheme="minorEastAsia" w:hAnsiTheme="minorHAnsi" w:cstheme="minorHAnsi"/>
          <w:color w:val="000000"/>
          <w:sz w:val="22"/>
          <w:szCs w:val="22"/>
        </w:rPr>
        <w:t>e) seu aparelho digestivo é incompleto.</w:t>
      </w:r>
    </w:p>
    <w:p w14:paraId="1F7F928A" w14:textId="77777777" w:rsidR="00C1718A" w:rsidRDefault="00C1718A" w:rsidP="002418E9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19F845AC" w14:textId="73E73702" w:rsidR="001F7994" w:rsidRPr="002418E9" w:rsidRDefault="001F7994" w:rsidP="002418E9">
      <w:pPr>
        <w:pStyle w:val="PargrafodaLista"/>
        <w:jc w:val="both"/>
        <w:rPr>
          <w:rFonts w:asciiTheme="minorHAnsi" w:hAnsiTheme="minorHAnsi" w:cstheme="minorHAnsi"/>
          <w:lang w:val="pt-BR"/>
        </w:rPr>
      </w:pPr>
    </w:p>
    <w:sectPr w:rsidR="001F7994" w:rsidRPr="002418E9" w:rsidSect="00974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0037"/>
    <w:multiLevelType w:val="hybridMultilevel"/>
    <w:tmpl w:val="F964374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D5E7A"/>
    <w:multiLevelType w:val="hybridMultilevel"/>
    <w:tmpl w:val="865297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E6695"/>
    <w:multiLevelType w:val="hybridMultilevel"/>
    <w:tmpl w:val="9D2C0CF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D6A7F"/>
    <w:multiLevelType w:val="hybridMultilevel"/>
    <w:tmpl w:val="4DCE5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57809"/>
    <w:multiLevelType w:val="hybridMultilevel"/>
    <w:tmpl w:val="570CEE3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909938">
    <w:abstractNumId w:val="0"/>
  </w:num>
  <w:num w:numId="2" w16cid:durableId="1212308001">
    <w:abstractNumId w:val="2"/>
  </w:num>
  <w:num w:numId="3" w16cid:durableId="749041024">
    <w:abstractNumId w:val="4"/>
  </w:num>
  <w:num w:numId="4" w16cid:durableId="672417362">
    <w:abstractNumId w:val="1"/>
  </w:num>
  <w:num w:numId="5" w16cid:durableId="158734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D7"/>
    <w:rsid w:val="00030967"/>
    <w:rsid w:val="00073343"/>
    <w:rsid w:val="000B5C63"/>
    <w:rsid w:val="00101F6C"/>
    <w:rsid w:val="0012250F"/>
    <w:rsid w:val="00170099"/>
    <w:rsid w:val="001813BC"/>
    <w:rsid w:val="00190175"/>
    <w:rsid w:val="001A6D7A"/>
    <w:rsid w:val="001F7994"/>
    <w:rsid w:val="002057F4"/>
    <w:rsid w:val="00211687"/>
    <w:rsid w:val="00236F44"/>
    <w:rsid w:val="002418E9"/>
    <w:rsid w:val="002809EF"/>
    <w:rsid w:val="0029532D"/>
    <w:rsid w:val="002A5916"/>
    <w:rsid w:val="00323AE2"/>
    <w:rsid w:val="00336472"/>
    <w:rsid w:val="0033760D"/>
    <w:rsid w:val="00347524"/>
    <w:rsid w:val="00373DE6"/>
    <w:rsid w:val="003C7EB1"/>
    <w:rsid w:val="0040540C"/>
    <w:rsid w:val="0041412F"/>
    <w:rsid w:val="00414D1E"/>
    <w:rsid w:val="0045069D"/>
    <w:rsid w:val="00473081"/>
    <w:rsid w:val="004765A0"/>
    <w:rsid w:val="0051009C"/>
    <w:rsid w:val="00560F81"/>
    <w:rsid w:val="005722DA"/>
    <w:rsid w:val="00587306"/>
    <w:rsid w:val="00590B79"/>
    <w:rsid w:val="00603230"/>
    <w:rsid w:val="00605CD8"/>
    <w:rsid w:val="00663A28"/>
    <w:rsid w:val="0071022A"/>
    <w:rsid w:val="00764A65"/>
    <w:rsid w:val="00770632"/>
    <w:rsid w:val="0079138B"/>
    <w:rsid w:val="007A2B1F"/>
    <w:rsid w:val="007A6BAB"/>
    <w:rsid w:val="007A73FE"/>
    <w:rsid w:val="007B6B07"/>
    <w:rsid w:val="007B7B9D"/>
    <w:rsid w:val="007F1FC7"/>
    <w:rsid w:val="008303B8"/>
    <w:rsid w:val="00913BD1"/>
    <w:rsid w:val="00952167"/>
    <w:rsid w:val="009744EF"/>
    <w:rsid w:val="00981140"/>
    <w:rsid w:val="009A0A32"/>
    <w:rsid w:val="009C6BF4"/>
    <w:rsid w:val="009E18ED"/>
    <w:rsid w:val="009E704F"/>
    <w:rsid w:val="00AA3927"/>
    <w:rsid w:val="00B32214"/>
    <w:rsid w:val="00B5283F"/>
    <w:rsid w:val="00B63F5F"/>
    <w:rsid w:val="00BA3C15"/>
    <w:rsid w:val="00C14B47"/>
    <w:rsid w:val="00C1718A"/>
    <w:rsid w:val="00C338EF"/>
    <w:rsid w:val="00C475FE"/>
    <w:rsid w:val="00CE646F"/>
    <w:rsid w:val="00D0083D"/>
    <w:rsid w:val="00D364A4"/>
    <w:rsid w:val="00D50302"/>
    <w:rsid w:val="00D77E58"/>
    <w:rsid w:val="00DC731F"/>
    <w:rsid w:val="00DD1134"/>
    <w:rsid w:val="00E22A39"/>
    <w:rsid w:val="00E33FFC"/>
    <w:rsid w:val="00E402CE"/>
    <w:rsid w:val="00E467D0"/>
    <w:rsid w:val="00EB6184"/>
    <w:rsid w:val="00ED1BD7"/>
    <w:rsid w:val="00F10B6A"/>
    <w:rsid w:val="00F54049"/>
    <w:rsid w:val="00FA0845"/>
    <w:rsid w:val="00FD22B5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8CED"/>
  <w15:docId w15:val="{ADF43958-BCE0-41A0-BECA-D2E7BDC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D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2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32214"/>
    <w:pPr>
      <w:spacing w:before="100" w:beforeAutospacing="1" w:after="100" w:afterAutospacing="1" w:line="240" w:lineRule="auto"/>
    </w:pPr>
  </w:style>
  <w:style w:type="paragraph" w:customStyle="1" w:styleId="p1">
    <w:name w:val="p1"/>
    <w:basedOn w:val="Normal"/>
    <w:rsid w:val="009A0A32"/>
    <w:pPr>
      <w:spacing w:line="240" w:lineRule="auto"/>
    </w:pPr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Fontepargpadro"/>
    <w:rsid w:val="009A0A3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00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0099"/>
    <w:rPr>
      <w:color w:val="605E5C"/>
      <w:shd w:val="clear" w:color="auto" w:fill="E1DFDD"/>
    </w:rPr>
  </w:style>
  <w:style w:type="character" w:customStyle="1" w:styleId="s2">
    <w:name w:val="s2"/>
    <w:basedOn w:val="Fontepargpadro"/>
    <w:rsid w:val="00DD1134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3">
    <w:name w:val="s3"/>
    <w:basedOn w:val="Fontepargpadro"/>
    <w:rsid w:val="00DD1134"/>
    <w:rPr>
      <w:rFonts w:ascii="TimesNewRomanPS-BoldMT" w:hAnsi="TimesNewRomanPS-BoldMT" w:hint="default"/>
      <w:b/>
      <w:bCs/>
      <w:i w:val="0"/>
      <w:iCs w:val="0"/>
      <w:sz w:val="15"/>
      <w:szCs w:val="15"/>
    </w:rPr>
  </w:style>
  <w:style w:type="character" w:customStyle="1" w:styleId="s4">
    <w:name w:val="s4"/>
    <w:basedOn w:val="Fontepargpadro"/>
    <w:rsid w:val="00DD1134"/>
    <w:rPr>
      <w:rFonts w:ascii="Times New Roman" w:hAnsi="Times New Roman" w:cs="Times New Roman" w:hint="default"/>
      <w:b w:val="0"/>
      <w:bCs w:val="0"/>
      <w:i w:val="0"/>
      <w:iCs w:val="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Mariah Sandoval</cp:lastModifiedBy>
  <cp:revision>28</cp:revision>
  <dcterms:created xsi:type="dcterms:W3CDTF">2026-05-02T22:23:00Z</dcterms:created>
  <dcterms:modified xsi:type="dcterms:W3CDTF">2026-05-02T22:37:00Z</dcterms:modified>
</cp:coreProperties>
</file>